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6" w:rsidRDefault="00B206B3">
      <w:pPr>
        <w:rPr>
          <w:b/>
        </w:rPr>
      </w:pPr>
      <w:r>
        <w:rPr>
          <w:b/>
        </w:rPr>
        <w:t>C</w:t>
      </w:r>
      <w:r w:rsidR="00A50E02">
        <w:rPr>
          <w:b/>
        </w:rPr>
        <w:t>ANADIAN SOCIETY OF MEDIEVALISTS</w:t>
      </w:r>
      <w:r w:rsidR="000B31E6">
        <w:rPr>
          <w:b/>
        </w:rPr>
        <w:t>/LA SOCIÉTÉ CANADIENNE DES MÉDIÉVISTES</w:t>
      </w:r>
    </w:p>
    <w:p w:rsidR="00A50E02" w:rsidRDefault="000B31E6">
      <w:pPr>
        <w:rPr>
          <w:b/>
        </w:rPr>
      </w:pPr>
      <w:r>
        <w:rPr>
          <w:b/>
        </w:rPr>
        <w:t>ANNUAL MEETING/ RÉUNION ANNUELLE</w:t>
      </w:r>
    </w:p>
    <w:p w:rsidR="00A50E02" w:rsidRDefault="00A50E02">
      <w:pPr>
        <w:rPr>
          <w:b/>
        </w:rPr>
      </w:pPr>
      <w:r>
        <w:rPr>
          <w:b/>
        </w:rPr>
        <w:t xml:space="preserve">Victoria, </w:t>
      </w:r>
      <w:proofErr w:type="gramStart"/>
      <w:r>
        <w:rPr>
          <w:b/>
        </w:rPr>
        <w:t>BC  2</w:t>
      </w:r>
      <w:proofErr w:type="gramEnd"/>
      <w:r>
        <w:rPr>
          <w:b/>
        </w:rPr>
        <w:t>-4 June 2013</w:t>
      </w:r>
      <w:r w:rsidR="000B31E6">
        <w:rPr>
          <w:b/>
        </w:rPr>
        <w:t xml:space="preserve">/Victoria C-B, 2-4 </w:t>
      </w:r>
      <w:proofErr w:type="spellStart"/>
      <w:r w:rsidR="000B31E6">
        <w:rPr>
          <w:b/>
        </w:rPr>
        <w:t>juin</w:t>
      </w:r>
      <w:proofErr w:type="spellEnd"/>
      <w:r w:rsidR="000B31E6">
        <w:rPr>
          <w:b/>
        </w:rPr>
        <w:t xml:space="preserve"> 2013</w:t>
      </w:r>
    </w:p>
    <w:p w:rsidR="00A50E02" w:rsidRDefault="00A50E02">
      <w:pPr>
        <w:rPr>
          <w:b/>
        </w:rPr>
      </w:pPr>
    </w:p>
    <w:p w:rsidR="00A50E02" w:rsidRDefault="00A50E02">
      <w:r>
        <w:rPr>
          <w:u w:val="single"/>
        </w:rPr>
        <w:t>Sunday June 2</w:t>
      </w:r>
      <w:r w:rsidR="000B31E6">
        <w:rPr>
          <w:u w:val="single"/>
        </w:rPr>
        <w:t>/</w:t>
      </w:r>
      <w:proofErr w:type="spellStart"/>
      <w:r w:rsidR="000B31E6">
        <w:rPr>
          <w:u w:val="single"/>
        </w:rPr>
        <w:t>Dimanche</w:t>
      </w:r>
      <w:proofErr w:type="spellEnd"/>
      <w:r w:rsidR="000B31E6">
        <w:rPr>
          <w:u w:val="single"/>
        </w:rPr>
        <w:t xml:space="preserve"> </w:t>
      </w:r>
      <w:r w:rsidR="00AB6857">
        <w:rPr>
          <w:u w:val="single"/>
        </w:rPr>
        <w:t xml:space="preserve">le </w:t>
      </w:r>
      <w:r w:rsidR="000B31E6">
        <w:rPr>
          <w:u w:val="single"/>
        </w:rPr>
        <w:t xml:space="preserve">2 </w:t>
      </w:r>
      <w:proofErr w:type="spellStart"/>
      <w:r w:rsidR="000B31E6">
        <w:rPr>
          <w:u w:val="single"/>
        </w:rPr>
        <w:t>juin</w:t>
      </w:r>
      <w:proofErr w:type="spellEnd"/>
    </w:p>
    <w:p w:rsidR="00784D0C" w:rsidRPr="006E36B6" w:rsidRDefault="00A50E02" w:rsidP="00ED6EB4">
      <w:pPr>
        <w:rPr>
          <w:b/>
        </w:rPr>
      </w:pPr>
      <w:r>
        <w:t>0930</w:t>
      </w:r>
      <w:r w:rsidR="002B7730">
        <w:t>-1015</w:t>
      </w:r>
      <w:r>
        <w:tab/>
      </w:r>
      <w:r w:rsidR="006709DA">
        <w:t xml:space="preserve">Plenary session/Séance </w:t>
      </w:r>
      <w:proofErr w:type="spellStart"/>
      <w:r w:rsidR="006709DA">
        <w:t>plénière</w:t>
      </w:r>
      <w:proofErr w:type="spellEnd"/>
      <w:r w:rsidR="006709DA">
        <w:t xml:space="preserve">   </w:t>
      </w:r>
      <w:r w:rsidR="006E36B6">
        <w:rPr>
          <w:b/>
        </w:rPr>
        <w:t>HHB 110</w:t>
      </w:r>
    </w:p>
    <w:p w:rsidR="00A50E02" w:rsidRDefault="000B31E6" w:rsidP="00E55F4C">
      <w:r>
        <w:t>W</w:t>
      </w:r>
      <w:r w:rsidR="00A50E02">
        <w:t>elcome</w:t>
      </w:r>
      <w:r w:rsidR="00B212AF">
        <w:t>/</w:t>
      </w:r>
      <w:proofErr w:type="spellStart"/>
      <w:r w:rsidR="00B212AF">
        <w:t>Mot</w:t>
      </w:r>
      <w:r w:rsidR="006E36B6">
        <w:t>s</w:t>
      </w:r>
      <w:proofErr w:type="spellEnd"/>
      <w:r w:rsidR="00B212AF">
        <w:t xml:space="preserve"> de </w:t>
      </w:r>
      <w:proofErr w:type="spellStart"/>
      <w:r w:rsidR="00B212AF">
        <w:t>bienvenue</w:t>
      </w:r>
      <w:proofErr w:type="spellEnd"/>
      <w:r w:rsidR="00A50E02">
        <w:t xml:space="preserve"> (John Osborne, President, CSM)</w:t>
      </w:r>
    </w:p>
    <w:p w:rsidR="00A50E02" w:rsidRDefault="00A50E02" w:rsidP="00E55F4C">
      <w:r>
        <w:t>George Clark (Queen’s University): “Placing the past on parchment”</w:t>
      </w:r>
    </w:p>
    <w:p w:rsidR="00A50E02" w:rsidRDefault="00A50E02">
      <w:r>
        <w:t>1015</w:t>
      </w:r>
      <w:r w:rsidR="002B7730">
        <w:t>-1030</w:t>
      </w:r>
      <w:r>
        <w:tab/>
      </w:r>
      <w:r w:rsidR="000B31E6">
        <w:t>coffee</w:t>
      </w:r>
      <w:r w:rsidR="006E36B6">
        <w:t xml:space="preserve"> break/</w:t>
      </w:r>
      <w:r w:rsidR="00B212AF">
        <w:t>pause</w:t>
      </w:r>
      <w:r w:rsidR="006E36B6">
        <w:t>-</w:t>
      </w:r>
      <w:r w:rsidR="000B31E6">
        <w:t xml:space="preserve">café </w:t>
      </w:r>
    </w:p>
    <w:p w:rsidR="00784D0C" w:rsidRDefault="00A50E02" w:rsidP="00ED6EB4">
      <w:pPr>
        <w:spacing w:line="240" w:lineRule="auto"/>
      </w:pPr>
      <w:r>
        <w:t>1030</w:t>
      </w:r>
      <w:r w:rsidR="002B7730">
        <w:t>-1200</w:t>
      </w:r>
      <w:r>
        <w:tab/>
      </w:r>
      <w:r w:rsidR="000B31E6">
        <w:t xml:space="preserve">Concurrent sessions/Séances </w:t>
      </w:r>
      <w:proofErr w:type="spellStart"/>
      <w:r w:rsidR="000B31E6">
        <w:t>parallèles</w:t>
      </w:r>
      <w:proofErr w:type="spellEnd"/>
    </w:p>
    <w:p w:rsidR="000B31E6" w:rsidRDefault="00A50E02" w:rsidP="00ED6EB4">
      <w:pPr>
        <w:spacing w:line="240" w:lineRule="auto"/>
        <w:rPr>
          <w:b/>
        </w:rPr>
      </w:pPr>
      <w:r w:rsidRPr="00A96650">
        <w:rPr>
          <w:b/>
          <w:i/>
        </w:rPr>
        <w:t>Representations of Monasticism</w:t>
      </w:r>
      <w:r w:rsidRPr="00A96650">
        <w:rPr>
          <w:b/>
        </w:rPr>
        <w:t xml:space="preserve">  </w:t>
      </w:r>
      <w:r w:rsidR="000B31E6">
        <w:rPr>
          <w:b/>
        </w:rPr>
        <w:t xml:space="preserve"> HHB 110</w:t>
      </w:r>
    </w:p>
    <w:p w:rsidR="00A50E02" w:rsidRDefault="00A50E02" w:rsidP="00ED6EB4">
      <w:pPr>
        <w:spacing w:line="240" w:lineRule="auto"/>
      </w:pPr>
      <w:r w:rsidRPr="00A96650">
        <w:t>(</w:t>
      </w:r>
      <w:proofErr w:type="gramStart"/>
      <w:r w:rsidRPr="00A96650">
        <w:t>chair</w:t>
      </w:r>
      <w:r w:rsidR="000B31E6">
        <w:t>/président</w:t>
      </w:r>
      <w:proofErr w:type="gramEnd"/>
      <w:r w:rsidRPr="00A96650">
        <w:t xml:space="preserve">:  </w:t>
      </w:r>
      <w:r w:rsidR="00541A94">
        <w:t>David Watt, University of Manitoba</w:t>
      </w:r>
      <w:r w:rsidRPr="00A96650">
        <w:t>)</w:t>
      </w:r>
    </w:p>
    <w:p w:rsidR="000E1917" w:rsidRDefault="00A50E02" w:rsidP="00ED6EB4">
      <w:pPr>
        <w:spacing w:after="0" w:line="240" w:lineRule="auto"/>
      </w:pPr>
      <w:r>
        <w:t>Jenny Weston (Leiden University), “How ‘</w:t>
      </w:r>
      <w:r>
        <w:rPr>
          <w:i/>
        </w:rPr>
        <w:t>monastic</w:t>
      </w:r>
      <w:r>
        <w:t>’ is the Monastic book?”</w:t>
      </w:r>
    </w:p>
    <w:p w:rsidR="00ED6EB4" w:rsidRDefault="00ED6EB4" w:rsidP="00ED6EB4">
      <w:pPr>
        <w:spacing w:after="0" w:line="240" w:lineRule="auto"/>
      </w:pPr>
    </w:p>
    <w:p w:rsidR="00697023" w:rsidRDefault="00697023" w:rsidP="00ED6EB4">
      <w:pPr>
        <w:spacing w:after="0" w:line="240" w:lineRule="auto"/>
      </w:pPr>
      <w:r>
        <w:t>Stephanie Mo</w:t>
      </w:r>
      <w:r w:rsidR="00A50E02">
        <w:t>rley</w:t>
      </w:r>
      <w:r>
        <w:t xml:space="preserve"> (St Mary’s University), “’</w:t>
      </w:r>
      <w:proofErr w:type="spellStart"/>
      <w:r>
        <w:t>Whensoever</w:t>
      </w:r>
      <w:proofErr w:type="spellEnd"/>
      <w:r>
        <w:t xml:space="preserve"> ye be touched’: monastic habits and </w:t>
      </w:r>
    </w:p>
    <w:p w:rsidR="00A50E02" w:rsidRDefault="00ED6EB4" w:rsidP="00ED6EB4">
      <w:pPr>
        <w:spacing w:after="0" w:line="240" w:lineRule="auto"/>
      </w:pPr>
      <w:proofErr w:type="gramStart"/>
      <w:r>
        <w:t>d</w:t>
      </w:r>
      <w:r w:rsidR="00697023">
        <w:t>aily</w:t>
      </w:r>
      <w:proofErr w:type="gramEnd"/>
      <w:r w:rsidR="00697023">
        <w:t xml:space="preserve"> necessities  in </w:t>
      </w:r>
      <w:r w:rsidR="00697023">
        <w:rPr>
          <w:i/>
        </w:rPr>
        <w:t xml:space="preserve">A </w:t>
      </w:r>
      <w:proofErr w:type="spellStart"/>
      <w:r w:rsidR="00697023">
        <w:rPr>
          <w:i/>
        </w:rPr>
        <w:t>Dyurnall</w:t>
      </w:r>
      <w:proofErr w:type="spellEnd"/>
      <w:r w:rsidR="00697023">
        <w:rPr>
          <w:i/>
        </w:rPr>
        <w:t xml:space="preserve"> for </w:t>
      </w:r>
      <w:proofErr w:type="spellStart"/>
      <w:r w:rsidR="00697023">
        <w:rPr>
          <w:i/>
        </w:rPr>
        <w:t>Devoute</w:t>
      </w:r>
      <w:proofErr w:type="spellEnd"/>
      <w:r w:rsidR="00697023">
        <w:rPr>
          <w:i/>
        </w:rPr>
        <w:t xml:space="preserve"> </w:t>
      </w:r>
      <w:proofErr w:type="spellStart"/>
      <w:r w:rsidR="00697023">
        <w:rPr>
          <w:i/>
        </w:rPr>
        <w:t>Soules</w:t>
      </w:r>
      <w:proofErr w:type="spellEnd"/>
      <w:r w:rsidR="00697023">
        <w:t>”</w:t>
      </w:r>
    </w:p>
    <w:p w:rsidR="00ED6EB4" w:rsidRDefault="00ED6EB4" w:rsidP="00ED6EB4">
      <w:pPr>
        <w:spacing w:after="0" w:line="240" w:lineRule="auto"/>
      </w:pPr>
    </w:p>
    <w:p w:rsidR="00827F44" w:rsidRDefault="00697023" w:rsidP="00ED6EB4">
      <w:pPr>
        <w:spacing w:after="0" w:line="240" w:lineRule="auto"/>
      </w:pPr>
      <w:r>
        <w:t>Br</w:t>
      </w:r>
      <w:r w:rsidR="00784D0C">
        <w:t xml:space="preserve">andon </w:t>
      </w:r>
      <w:proofErr w:type="spellStart"/>
      <w:r w:rsidR="00784D0C">
        <w:t>Alakas</w:t>
      </w:r>
      <w:proofErr w:type="spellEnd"/>
      <w:r w:rsidR="00784D0C">
        <w:t xml:space="preserve"> (Royal M</w:t>
      </w:r>
      <w:r>
        <w:t>ilitary College), “Shakespeare’</w:t>
      </w:r>
      <w:r w:rsidR="002A2521">
        <w:t>s M</w:t>
      </w:r>
      <w:r>
        <w:t xml:space="preserve">edievalism and the Life Removed: </w:t>
      </w:r>
      <w:r w:rsidR="00827F44">
        <w:t xml:space="preserve">  </w:t>
      </w:r>
    </w:p>
    <w:p w:rsidR="00697023" w:rsidRDefault="00CD5E06" w:rsidP="00E55F4C">
      <w:pPr>
        <w:spacing w:after="0" w:line="240" w:lineRule="auto"/>
      </w:pPr>
      <w:r>
        <w:t>D</w:t>
      </w:r>
      <w:r w:rsidR="002A2521">
        <w:t>epictions of R</w:t>
      </w:r>
      <w:r w:rsidR="00697023">
        <w:t xml:space="preserve">eligious in </w:t>
      </w:r>
      <w:r w:rsidR="00697023" w:rsidRPr="00E55F4C">
        <w:rPr>
          <w:i/>
        </w:rPr>
        <w:t>Measure for Measure</w:t>
      </w:r>
      <w:r w:rsidR="00697023">
        <w:t>”</w:t>
      </w:r>
    </w:p>
    <w:p w:rsidR="005B4BF4" w:rsidRDefault="005B4BF4" w:rsidP="005B4BF4">
      <w:pPr>
        <w:spacing w:after="0" w:line="240" w:lineRule="auto"/>
      </w:pPr>
    </w:p>
    <w:p w:rsidR="005B4BF4" w:rsidRDefault="005B4BF4" w:rsidP="005B4BF4">
      <w:pPr>
        <w:spacing w:after="0" w:line="240" w:lineRule="auto"/>
        <w:rPr>
          <w:b/>
          <w:i/>
        </w:rPr>
      </w:pPr>
    </w:p>
    <w:p w:rsidR="000B31E6" w:rsidRDefault="005B4BF4" w:rsidP="005B4BF4">
      <w:pPr>
        <w:spacing w:after="0" w:line="240" w:lineRule="auto"/>
      </w:pPr>
      <w:r>
        <w:rPr>
          <w:b/>
          <w:i/>
        </w:rPr>
        <w:t>Personification and Embodiment</w:t>
      </w:r>
      <w:r>
        <w:t xml:space="preserve">  </w:t>
      </w:r>
      <w:r w:rsidR="000B31E6">
        <w:t xml:space="preserve"> </w:t>
      </w:r>
      <w:r w:rsidR="000B31E6" w:rsidRPr="000B31E6">
        <w:rPr>
          <w:b/>
        </w:rPr>
        <w:t>HHB 116</w:t>
      </w:r>
    </w:p>
    <w:p w:rsidR="005B4BF4" w:rsidRDefault="005B4BF4" w:rsidP="005B4BF4">
      <w:pPr>
        <w:spacing w:after="0" w:line="240" w:lineRule="auto"/>
      </w:pPr>
      <w:r>
        <w:t>(</w:t>
      </w:r>
      <w:proofErr w:type="gramStart"/>
      <w:r>
        <w:t>chair</w:t>
      </w:r>
      <w:r w:rsidR="000B31E6">
        <w:t>/président</w:t>
      </w:r>
      <w:proofErr w:type="gramEnd"/>
      <w:r>
        <w:t xml:space="preserve">: </w:t>
      </w:r>
      <w:r w:rsidR="000C5CFC">
        <w:t>J. Allan Mitchell, University of Victoria)</w:t>
      </w:r>
    </w:p>
    <w:p w:rsidR="005B4BF4" w:rsidRDefault="005B4BF4" w:rsidP="005B4BF4">
      <w:pPr>
        <w:spacing w:after="0" w:line="240" w:lineRule="auto"/>
      </w:pPr>
    </w:p>
    <w:p w:rsidR="005B4BF4" w:rsidRDefault="005B4BF4" w:rsidP="005B4BF4">
      <w:pPr>
        <w:spacing w:after="0" w:line="240" w:lineRule="auto"/>
      </w:pPr>
      <w:r>
        <w:t>Gaelan Gilbert, University of Victoria), “</w:t>
      </w:r>
      <w:r>
        <w:rPr>
          <w:i/>
        </w:rPr>
        <w:t xml:space="preserve">Persona </w:t>
      </w:r>
      <w:proofErr w:type="spellStart"/>
      <w:r>
        <w:rPr>
          <w:i/>
        </w:rPr>
        <w:t>Fictae</w:t>
      </w:r>
      <w:proofErr w:type="spellEnd"/>
      <w:r>
        <w:t>: Political Personification in Langland and Lydgate”</w:t>
      </w:r>
    </w:p>
    <w:p w:rsidR="005B4BF4" w:rsidRDefault="005B4BF4" w:rsidP="005B4BF4">
      <w:pPr>
        <w:spacing w:after="0" w:line="240" w:lineRule="auto"/>
      </w:pPr>
    </w:p>
    <w:p w:rsidR="005B4BF4" w:rsidRDefault="005B4BF4" w:rsidP="005B4BF4">
      <w:pPr>
        <w:spacing w:after="0" w:line="240" w:lineRule="auto"/>
      </w:pPr>
      <w:r>
        <w:t>David Thiessen (</w:t>
      </w:r>
      <w:proofErr w:type="spellStart"/>
      <w:r>
        <w:t>Wilfrid</w:t>
      </w:r>
      <w:proofErr w:type="spellEnd"/>
      <w:r>
        <w:t xml:space="preserve"> Laurier University). “The Flesh made Mind: </w:t>
      </w:r>
      <w:proofErr w:type="spellStart"/>
      <w:r>
        <w:t>Humoral</w:t>
      </w:r>
      <w:proofErr w:type="spellEnd"/>
      <w:r>
        <w:t xml:space="preserve"> Theory and Embodiment in Medieval Medicine”</w:t>
      </w:r>
    </w:p>
    <w:p w:rsidR="005B4BF4" w:rsidRPr="00EA28EA" w:rsidRDefault="005B4BF4" w:rsidP="005B4BF4">
      <w:pPr>
        <w:spacing w:after="0" w:line="240" w:lineRule="auto"/>
      </w:pPr>
    </w:p>
    <w:p w:rsidR="005B4BF4" w:rsidRDefault="005B4BF4" w:rsidP="00ED6EB4">
      <w:pPr>
        <w:spacing w:after="0" w:line="240" w:lineRule="auto"/>
      </w:pPr>
    </w:p>
    <w:p w:rsidR="002A2521" w:rsidRDefault="00ED6EB4" w:rsidP="00ED6EB4">
      <w:pPr>
        <w:spacing w:after="0" w:line="240" w:lineRule="auto"/>
      </w:pPr>
      <w:r>
        <w:t>1200</w:t>
      </w:r>
      <w:r w:rsidR="002B7730">
        <w:t>-1330</w:t>
      </w:r>
      <w:r>
        <w:tab/>
      </w:r>
      <w:r w:rsidR="000B31E6">
        <w:t>Lunch/</w:t>
      </w:r>
      <w:proofErr w:type="spellStart"/>
      <w:r w:rsidR="00C818FB">
        <w:t>Déjeuner</w:t>
      </w:r>
      <w:proofErr w:type="spellEnd"/>
    </w:p>
    <w:p w:rsidR="00ED6EB4" w:rsidRDefault="00ED6EB4" w:rsidP="00ED6EB4">
      <w:pPr>
        <w:spacing w:after="0" w:line="240" w:lineRule="auto"/>
      </w:pPr>
    </w:p>
    <w:p w:rsidR="00ED6EB4" w:rsidRDefault="00ED6EB4" w:rsidP="00ED6EB4">
      <w:pPr>
        <w:spacing w:after="0" w:line="240" w:lineRule="auto"/>
      </w:pPr>
    </w:p>
    <w:p w:rsidR="00784D0C" w:rsidRDefault="00ED6EB4" w:rsidP="00ED6EB4">
      <w:pPr>
        <w:spacing w:after="0" w:line="240" w:lineRule="auto"/>
      </w:pPr>
      <w:r>
        <w:t>1330</w:t>
      </w:r>
      <w:r w:rsidR="002B7730">
        <w:t>-1530</w:t>
      </w:r>
      <w:r>
        <w:tab/>
      </w:r>
      <w:r w:rsidR="006E36B6">
        <w:t xml:space="preserve">Concurrent sessions/ Séances </w:t>
      </w:r>
      <w:proofErr w:type="spellStart"/>
      <w:r w:rsidR="006E36B6">
        <w:t>parallèles</w:t>
      </w:r>
      <w:proofErr w:type="spellEnd"/>
    </w:p>
    <w:p w:rsidR="00784D0C" w:rsidRDefault="00784D0C" w:rsidP="00ED6EB4">
      <w:pPr>
        <w:spacing w:after="0" w:line="240" w:lineRule="auto"/>
      </w:pPr>
    </w:p>
    <w:p w:rsidR="006E36B6" w:rsidRPr="006E36B6" w:rsidRDefault="00A96650" w:rsidP="00ED6EB4">
      <w:pPr>
        <w:spacing w:after="0" w:line="240" w:lineRule="auto"/>
        <w:rPr>
          <w:b/>
        </w:rPr>
      </w:pPr>
      <w:r w:rsidRPr="00ED6EB4">
        <w:rPr>
          <w:b/>
          <w:i/>
        </w:rPr>
        <w:t xml:space="preserve">Visual Culture of </w:t>
      </w:r>
      <w:r w:rsidR="000E1917" w:rsidRPr="00ED6EB4">
        <w:rPr>
          <w:b/>
          <w:i/>
        </w:rPr>
        <w:t xml:space="preserve">Early Medieval and </w:t>
      </w:r>
      <w:r w:rsidRPr="00ED6EB4">
        <w:rPr>
          <w:b/>
          <w:i/>
        </w:rPr>
        <w:t>Romanesque Europe</w:t>
      </w:r>
      <w:r>
        <w:t xml:space="preserve">  </w:t>
      </w:r>
      <w:r w:rsidR="006E36B6">
        <w:t xml:space="preserve"> </w:t>
      </w:r>
      <w:r w:rsidR="006E36B6" w:rsidRPr="006E36B6">
        <w:rPr>
          <w:b/>
        </w:rPr>
        <w:t>HHB 110</w:t>
      </w:r>
    </w:p>
    <w:p w:rsidR="00A96650" w:rsidRDefault="00A96650" w:rsidP="00ED6EB4">
      <w:pPr>
        <w:spacing w:after="0" w:line="240" w:lineRule="auto"/>
      </w:pPr>
      <w:r>
        <w:t>(</w:t>
      </w:r>
      <w:proofErr w:type="gramStart"/>
      <w:r>
        <w:t>chair</w:t>
      </w:r>
      <w:r w:rsidR="006E36B6">
        <w:t>/président</w:t>
      </w:r>
      <w:proofErr w:type="gramEnd"/>
      <w:r>
        <w:t xml:space="preserve">: </w:t>
      </w:r>
      <w:r w:rsidR="00301566">
        <w:t>John Osborne, Carleton University</w:t>
      </w:r>
      <w:r>
        <w:t>)</w:t>
      </w:r>
    </w:p>
    <w:p w:rsidR="000E1917" w:rsidRDefault="000E1917" w:rsidP="002A2521">
      <w:pPr>
        <w:spacing w:after="0" w:line="240" w:lineRule="auto"/>
      </w:pPr>
    </w:p>
    <w:p w:rsidR="000E1917" w:rsidRDefault="000E1917" w:rsidP="00CD5E06">
      <w:pPr>
        <w:spacing w:after="0" w:line="240" w:lineRule="auto"/>
      </w:pPr>
      <w:r>
        <w:t xml:space="preserve">Ronald Lvovski (York University): “Early medieval Asturian Architecture as </w:t>
      </w:r>
      <w:proofErr w:type="spellStart"/>
      <w:r>
        <w:t>Visigothic</w:t>
      </w:r>
      <w:proofErr w:type="spellEnd"/>
      <w:r>
        <w:t xml:space="preserve"> revival?”</w:t>
      </w:r>
    </w:p>
    <w:p w:rsidR="00ED6EB4" w:rsidRDefault="00ED6EB4" w:rsidP="00ED6EB4">
      <w:pPr>
        <w:spacing w:after="0" w:line="240" w:lineRule="auto"/>
        <w:ind w:firstLine="720"/>
      </w:pPr>
    </w:p>
    <w:p w:rsidR="000E1917" w:rsidRDefault="000E1917" w:rsidP="00CD5E06">
      <w:pPr>
        <w:spacing w:after="0" w:line="240" w:lineRule="auto"/>
      </w:pPr>
      <w:r>
        <w:t>Alma Sant</w:t>
      </w:r>
      <w:r w:rsidR="00D70858">
        <w:t>os</w:t>
      </w:r>
      <w:r>
        <w:t xml:space="preserve">uosso, </w:t>
      </w:r>
      <w:proofErr w:type="spellStart"/>
      <w:r>
        <w:t>Wilfrid</w:t>
      </w:r>
      <w:proofErr w:type="spellEnd"/>
      <w:r>
        <w:t xml:space="preserve"> Laurier University: “The Musicians of the Bayeux Tapestry”</w:t>
      </w:r>
    </w:p>
    <w:p w:rsidR="00ED6EB4" w:rsidRDefault="00ED6EB4" w:rsidP="00ED6EB4">
      <w:pPr>
        <w:spacing w:after="0" w:line="240" w:lineRule="auto"/>
        <w:ind w:firstLine="720"/>
      </w:pPr>
    </w:p>
    <w:p w:rsidR="00ED6EB4" w:rsidRDefault="000E1917" w:rsidP="00CD5E06">
      <w:pPr>
        <w:spacing w:after="0" w:line="240" w:lineRule="auto"/>
      </w:pPr>
      <w:r>
        <w:t>Malcolm Thurlby (York University), “History and architectural history in 11</w:t>
      </w:r>
      <w:r w:rsidRPr="00ED6EB4">
        <w:rPr>
          <w:vertAlign w:val="superscript"/>
        </w:rPr>
        <w:t>th</w:t>
      </w:r>
      <w:r>
        <w:t xml:space="preserve">-century Normandy: </w:t>
      </w:r>
    </w:p>
    <w:p w:rsidR="000E1917" w:rsidRDefault="000E1917" w:rsidP="00CD5E06">
      <w:pPr>
        <w:spacing w:after="0" w:line="240" w:lineRule="auto"/>
      </w:pPr>
      <w:proofErr w:type="gramStart"/>
      <w:r>
        <w:t>the</w:t>
      </w:r>
      <w:proofErr w:type="gramEnd"/>
      <w:r>
        <w:t xml:space="preserve"> case of the abbey church of Saint-Vigor at </w:t>
      </w:r>
      <w:proofErr w:type="spellStart"/>
      <w:r>
        <w:t>Cerisy</w:t>
      </w:r>
      <w:proofErr w:type="spellEnd"/>
      <w:r>
        <w:t>-la-</w:t>
      </w:r>
      <w:proofErr w:type="spellStart"/>
      <w:r>
        <w:t>Forêt</w:t>
      </w:r>
      <w:proofErr w:type="spellEnd"/>
      <w:r>
        <w:t>”</w:t>
      </w:r>
    </w:p>
    <w:p w:rsidR="00ED6EB4" w:rsidRDefault="00ED6EB4" w:rsidP="00ED6EB4">
      <w:pPr>
        <w:spacing w:after="0" w:line="240" w:lineRule="auto"/>
        <w:ind w:firstLine="720"/>
      </w:pPr>
    </w:p>
    <w:p w:rsidR="00ED6EB4" w:rsidRDefault="000E1917" w:rsidP="00CD5E06">
      <w:pPr>
        <w:spacing w:after="0" w:line="240" w:lineRule="auto"/>
      </w:pPr>
      <w:r>
        <w:t xml:space="preserve">Candice Bogdanski (York university), “Text versus Images: Evaluating the Historiography against </w:t>
      </w:r>
    </w:p>
    <w:p w:rsidR="000E1917" w:rsidRDefault="000E1917" w:rsidP="00CD5E06">
      <w:pPr>
        <w:spacing w:after="0" w:line="240" w:lineRule="auto"/>
      </w:pPr>
      <w:proofErr w:type="gramStart"/>
      <w:r>
        <w:t>the</w:t>
      </w:r>
      <w:proofErr w:type="gramEnd"/>
      <w:r>
        <w:t xml:space="preserve"> Visual Evidence at </w:t>
      </w:r>
      <w:proofErr w:type="spellStart"/>
      <w:r>
        <w:t>Nidaros</w:t>
      </w:r>
      <w:proofErr w:type="spellEnd"/>
      <w:r>
        <w:t xml:space="preserve"> Cathedral”</w:t>
      </w:r>
    </w:p>
    <w:p w:rsidR="00820D55" w:rsidRDefault="00820D55" w:rsidP="00820D55">
      <w:pPr>
        <w:spacing w:after="0" w:line="240" w:lineRule="auto"/>
        <w:ind w:left="720"/>
      </w:pPr>
    </w:p>
    <w:p w:rsidR="00ED6EB4" w:rsidRDefault="00ED6EB4" w:rsidP="00820D55">
      <w:pPr>
        <w:spacing w:after="0" w:line="240" w:lineRule="auto"/>
        <w:ind w:left="720"/>
        <w:rPr>
          <w:b/>
          <w:i/>
        </w:rPr>
      </w:pPr>
    </w:p>
    <w:p w:rsidR="006E36B6" w:rsidRDefault="009C0817" w:rsidP="00784D0C">
      <w:pPr>
        <w:spacing w:after="0" w:line="240" w:lineRule="auto"/>
        <w:rPr>
          <w:b/>
        </w:rPr>
      </w:pPr>
      <w:r w:rsidRPr="009C0817">
        <w:rPr>
          <w:b/>
          <w:i/>
        </w:rPr>
        <w:t xml:space="preserve">Translation  </w:t>
      </w:r>
      <w:r w:rsidR="006E36B6">
        <w:rPr>
          <w:b/>
        </w:rPr>
        <w:t xml:space="preserve"> HHB 116</w:t>
      </w:r>
    </w:p>
    <w:p w:rsidR="006E36B6" w:rsidRPr="006E36B6" w:rsidRDefault="006E36B6" w:rsidP="00784D0C">
      <w:pPr>
        <w:spacing w:after="0" w:line="240" w:lineRule="auto"/>
        <w:rPr>
          <w:b/>
        </w:rPr>
      </w:pPr>
    </w:p>
    <w:p w:rsidR="00820D55" w:rsidRDefault="009C0817" w:rsidP="00784D0C">
      <w:pPr>
        <w:spacing w:after="0" w:line="240" w:lineRule="auto"/>
      </w:pPr>
      <w:r>
        <w:t>(</w:t>
      </w:r>
      <w:proofErr w:type="gramStart"/>
      <w:r>
        <w:t>chair</w:t>
      </w:r>
      <w:r w:rsidR="006E36B6">
        <w:t>/président</w:t>
      </w:r>
      <w:proofErr w:type="gramEnd"/>
      <w:r>
        <w:t xml:space="preserve">:  </w:t>
      </w:r>
      <w:r w:rsidR="00A83AA6">
        <w:t xml:space="preserve">Joseph </w:t>
      </w:r>
      <w:proofErr w:type="spellStart"/>
      <w:r w:rsidR="00A83AA6">
        <w:t>Grossi</w:t>
      </w:r>
      <w:proofErr w:type="spellEnd"/>
      <w:r w:rsidR="00A83AA6">
        <w:t>, University of Victoria)</w:t>
      </w:r>
    </w:p>
    <w:p w:rsidR="009C0817" w:rsidRDefault="009C0817" w:rsidP="00820D55">
      <w:pPr>
        <w:spacing w:after="0" w:line="240" w:lineRule="auto"/>
        <w:ind w:left="720"/>
      </w:pPr>
    </w:p>
    <w:p w:rsidR="00ED6EB4" w:rsidRDefault="009C0817" w:rsidP="00CD5E06">
      <w:pPr>
        <w:spacing w:after="0" w:line="240" w:lineRule="auto"/>
      </w:pPr>
      <w:r>
        <w:t xml:space="preserve">Melitta Adamson (Western University), “Lost in Translation? The arrival of Byzantine Viniculture </w:t>
      </w:r>
    </w:p>
    <w:p w:rsidR="009C0817" w:rsidRDefault="009C0817" w:rsidP="00CD5E06">
      <w:pPr>
        <w:spacing w:after="0" w:line="240" w:lineRule="auto"/>
      </w:pPr>
      <w:proofErr w:type="gramStart"/>
      <w:r>
        <w:t>in</w:t>
      </w:r>
      <w:proofErr w:type="gramEnd"/>
      <w:r>
        <w:t xml:space="preserve"> fifteenth-century Bavaria”</w:t>
      </w:r>
    </w:p>
    <w:p w:rsidR="00ED6EB4" w:rsidRDefault="00ED6EB4" w:rsidP="00ED6EB4">
      <w:pPr>
        <w:spacing w:after="0" w:line="240" w:lineRule="auto"/>
        <w:ind w:firstLine="720"/>
      </w:pPr>
    </w:p>
    <w:p w:rsidR="00ED6EB4" w:rsidRDefault="009C0817" w:rsidP="00CD5E06">
      <w:pPr>
        <w:spacing w:after="0" w:line="240" w:lineRule="auto"/>
        <w:rPr>
          <w:i/>
          <w:iCs/>
          <w:lang w:val="fr-CA"/>
        </w:rPr>
      </w:pPr>
      <w:proofErr w:type="spellStart"/>
      <w:r w:rsidRPr="00ED6EB4">
        <w:rPr>
          <w:lang w:val="fr-CA"/>
        </w:rPr>
        <w:t>Eugénia</w:t>
      </w:r>
      <w:proofErr w:type="spellEnd"/>
      <w:r w:rsidRPr="00ED6EB4">
        <w:rPr>
          <w:lang w:val="fr-CA"/>
        </w:rPr>
        <w:t xml:space="preserve"> dos Santos (McMaster University), «À la frontière des imaginaires: Le </w:t>
      </w:r>
      <w:proofErr w:type="spellStart"/>
      <w:r w:rsidRPr="00ED6EB4">
        <w:rPr>
          <w:i/>
          <w:iCs/>
          <w:lang w:val="fr-CA"/>
        </w:rPr>
        <w:t>Partonopeus</w:t>
      </w:r>
      <w:proofErr w:type="spellEnd"/>
      <w:r w:rsidRPr="00ED6EB4">
        <w:rPr>
          <w:i/>
          <w:iCs/>
          <w:lang w:val="fr-CA"/>
        </w:rPr>
        <w:t xml:space="preserve"> de </w:t>
      </w:r>
    </w:p>
    <w:p w:rsidR="009C0817" w:rsidRDefault="009C0817" w:rsidP="00CD5E06">
      <w:pPr>
        <w:spacing w:after="0" w:line="240" w:lineRule="auto"/>
        <w:rPr>
          <w:lang w:val="fr-CA"/>
        </w:rPr>
      </w:pPr>
      <w:r w:rsidRPr="00ED6EB4">
        <w:rPr>
          <w:i/>
          <w:iCs/>
          <w:lang w:val="fr-CA"/>
        </w:rPr>
        <w:t>Blois</w:t>
      </w:r>
      <w:r w:rsidRPr="00ED6EB4">
        <w:rPr>
          <w:lang w:val="fr-CA"/>
        </w:rPr>
        <w:t> du XII</w:t>
      </w:r>
      <w:r w:rsidRPr="00ED6EB4">
        <w:rPr>
          <w:vertAlign w:val="superscript"/>
          <w:lang w:val="fr-CA"/>
        </w:rPr>
        <w:t>e</w:t>
      </w:r>
      <w:r w:rsidRPr="00ED6EB4">
        <w:rPr>
          <w:lang w:val="fr-CA"/>
        </w:rPr>
        <w:t> siècle»</w:t>
      </w:r>
    </w:p>
    <w:p w:rsidR="00ED6EB4" w:rsidRDefault="00ED6EB4" w:rsidP="00ED6EB4">
      <w:pPr>
        <w:spacing w:after="0" w:line="240" w:lineRule="auto"/>
        <w:ind w:firstLine="720"/>
      </w:pPr>
    </w:p>
    <w:p w:rsidR="00ED6EB4" w:rsidRDefault="00EA5200" w:rsidP="00CD5E06">
      <w:pPr>
        <w:spacing w:after="0" w:line="240" w:lineRule="auto"/>
      </w:pPr>
      <w:r w:rsidRPr="00ED6EB4">
        <w:rPr>
          <w:lang w:val="en-CA"/>
        </w:rPr>
        <w:t xml:space="preserve">Lindsay Yakimyshyn (University of Alberta), “An </w:t>
      </w:r>
      <w:proofErr w:type="spellStart"/>
      <w:r w:rsidRPr="00ED6EB4">
        <w:rPr>
          <w:i/>
          <w:iCs/>
        </w:rPr>
        <w:t>Auctor</w:t>
      </w:r>
      <w:proofErr w:type="spellEnd"/>
      <w:r>
        <w:t xml:space="preserve"> or a Translator?: Investigating John </w:t>
      </w:r>
    </w:p>
    <w:p w:rsidR="00EA5200" w:rsidRPr="00EA5200" w:rsidRDefault="00EA5200" w:rsidP="00CD5E06">
      <w:pPr>
        <w:spacing w:after="0" w:line="240" w:lineRule="auto"/>
      </w:pPr>
      <w:r>
        <w:t>Lydgate’s Authority in </w:t>
      </w:r>
      <w:r w:rsidRPr="00ED6EB4">
        <w:rPr>
          <w:i/>
          <w:iCs/>
        </w:rPr>
        <w:t>The Dance of Death</w:t>
      </w:r>
      <w:r w:rsidRPr="00ED6EB4">
        <w:rPr>
          <w:iCs/>
        </w:rPr>
        <w:t>”</w:t>
      </w:r>
    </w:p>
    <w:p w:rsidR="00EA5200" w:rsidRDefault="00EA5200" w:rsidP="00ED6EB4">
      <w:pPr>
        <w:pStyle w:val="ListParagraph"/>
        <w:spacing w:after="0" w:line="240" w:lineRule="auto"/>
        <w:ind w:left="1080"/>
        <w:rPr>
          <w:iCs/>
        </w:rPr>
      </w:pPr>
    </w:p>
    <w:p w:rsidR="00EA5200" w:rsidRDefault="00EA5200" w:rsidP="00EA5200">
      <w:pPr>
        <w:spacing w:before="100" w:beforeAutospacing="1" w:after="100" w:afterAutospacing="1" w:line="240" w:lineRule="auto"/>
        <w:rPr>
          <w:iCs/>
        </w:rPr>
      </w:pPr>
      <w:r w:rsidRPr="00EA5200">
        <w:rPr>
          <w:iCs/>
        </w:rPr>
        <w:t>1530</w:t>
      </w:r>
      <w:r w:rsidR="002B7730">
        <w:rPr>
          <w:iCs/>
        </w:rPr>
        <w:t>-1600</w:t>
      </w:r>
      <w:r w:rsidRPr="00EA5200">
        <w:rPr>
          <w:iCs/>
        </w:rPr>
        <w:tab/>
      </w:r>
      <w:r w:rsidR="006E36B6">
        <w:rPr>
          <w:iCs/>
        </w:rPr>
        <w:t>coffee break/pause-café</w:t>
      </w:r>
    </w:p>
    <w:p w:rsidR="00784D0C" w:rsidRDefault="00ED6EB4" w:rsidP="00EA5200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>1600</w:t>
      </w:r>
      <w:r w:rsidR="002B7730">
        <w:rPr>
          <w:iCs/>
        </w:rPr>
        <w:t>-1700</w:t>
      </w:r>
      <w:r>
        <w:rPr>
          <w:iCs/>
        </w:rPr>
        <w:tab/>
      </w:r>
      <w:r w:rsidR="006E36B6">
        <w:rPr>
          <w:iCs/>
        </w:rPr>
        <w:t xml:space="preserve">Concurrent sessions/Séances </w:t>
      </w:r>
      <w:proofErr w:type="spellStart"/>
      <w:r w:rsidR="006E36B6">
        <w:rPr>
          <w:iCs/>
        </w:rPr>
        <w:t>parallèles</w:t>
      </w:r>
      <w:proofErr w:type="spellEnd"/>
    </w:p>
    <w:p w:rsidR="006E36B6" w:rsidRPr="006E36B6" w:rsidRDefault="00ED6EB4" w:rsidP="00EA5200">
      <w:pPr>
        <w:spacing w:before="100" w:beforeAutospacing="1" w:after="100" w:afterAutospacing="1" w:line="240" w:lineRule="auto"/>
        <w:rPr>
          <w:b/>
          <w:iCs/>
        </w:rPr>
      </w:pPr>
      <w:r w:rsidRPr="00ED6EB4">
        <w:rPr>
          <w:b/>
          <w:i/>
          <w:iCs/>
        </w:rPr>
        <w:t>Mandeville</w:t>
      </w:r>
      <w:r>
        <w:rPr>
          <w:iCs/>
        </w:rPr>
        <w:t xml:space="preserve">  </w:t>
      </w:r>
      <w:r w:rsidR="006E36B6">
        <w:rPr>
          <w:iCs/>
        </w:rPr>
        <w:t xml:space="preserve">  </w:t>
      </w:r>
      <w:r w:rsidR="006E36B6" w:rsidRPr="006E36B6">
        <w:rPr>
          <w:b/>
          <w:iCs/>
        </w:rPr>
        <w:t>HHB 110</w:t>
      </w:r>
    </w:p>
    <w:p w:rsidR="00ED6EB4" w:rsidRDefault="00ED6EB4" w:rsidP="00EA5200">
      <w:pPr>
        <w:spacing w:before="100" w:beforeAutospacing="1" w:after="100" w:afterAutospacing="1" w:line="240" w:lineRule="auto"/>
        <w:rPr>
          <w:iCs/>
        </w:rPr>
      </w:pPr>
      <w:r>
        <w:rPr>
          <w:iCs/>
        </w:rPr>
        <w:t>(</w:t>
      </w:r>
      <w:proofErr w:type="gramStart"/>
      <w:r>
        <w:rPr>
          <w:iCs/>
        </w:rPr>
        <w:t>chair</w:t>
      </w:r>
      <w:r w:rsidR="006E36B6">
        <w:rPr>
          <w:iCs/>
        </w:rPr>
        <w:t>/président</w:t>
      </w:r>
      <w:proofErr w:type="gramEnd"/>
      <w:r>
        <w:rPr>
          <w:iCs/>
        </w:rPr>
        <w:t xml:space="preserve">:  </w:t>
      </w:r>
      <w:r w:rsidR="006E36B6">
        <w:rPr>
          <w:iCs/>
        </w:rPr>
        <w:t>Iain Higgins, University of Victoria</w:t>
      </w:r>
      <w:r>
        <w:rPr>
          <w:iCs/>
        </w:rPr>
        <w:t>)</w:t>
      </w:r>
    </w:p>
    <w:p w:rsidR="00ED6EB4" w:rsidRDefault="00ED6EB4" w:rsidP="00ED6EB4">
      <w:pPr>
        <w:spacing w:after="0" w:line="240" w:lineRule="auto"/>
        <w:rPr>
          <w:i/>
          <w:iCs/>
        </w:rPr>
      </w:pPr>
      <w:r>
        <w:rPr>
          <w:iCs/>
        </w:rPr>
        <w:t xml:space="preserve"> Brian Pollick (University of Victoria), “The role of precious materials and objects in </w:t>
      </w:r>
      <w:r>
        <w:rPr>
          <w:i/>
          <w:iCs/>
        </w:rPr>
        <w:t xml:space="preserve">The Book of </w:t>
      </w:r>
    </w:p>
    <w:p w:rsidR="00ED6EB4" w:rsidRDefault="00ED6EB4" w:rsidP="00CD5E06">
      <w:pPr>
        <w:spacing w:after="0" w:line="240" w:lineRule="auto"/>
        <w:rPr>
          <w:iCs/>
        </w:rPr>
      </w:pPr>
      <w:r>
        <w:rPr>
          <w:i/>
          <w:iCs/>
        </w:rPr>
        <w:t xml:space="preserve"> John Mandeville</w:t>
      </w:r>
      <w:r>
        <w:rPr>
          <w:iCs/>
        </w:rPr>
        <w:t>”</w:t>
      </w:r>
    </w:p>
    <w:p w:rsidR="00ED6EB4" w:rsidRDefault="00ED6EB4" w:rsidP="00ED6EB4">
      <w:pPr>
        <w:spacing w:after="0" w:line="240" w:lineRule="auto"/>
        <w:rPr>
          <w:iCs/>
        </w:rPr>
      </w:pPr>
    </w:p>
    <w:p w:rsidR="00ED6EB4" w:rsidRDefault="00ED6EB4" w:rsidP="00CD5E06">
      <w:pPr>
        <w:spacing w:after="0" w:line="240" w:lineRule="auto"/>
        <w:rPr>
          <w:iCs/>
        </w:rPr>
      </w:pPr>
      <w:r w:rsidRPr="00ED6EB4">
        <w:rPr>
          <w:iCs/>
        </w:rPr>
        <w:t>Romuald Lakowski (Gr</w:t>
      </w:r>
      <w:r>
        <w:rPr>
          <w:iCs/>
        </w:rPr>
        <w:t xml:space="preserve">ant </w:t>
      </w:r>
      <w:proofErr w:type="spellStart"/>
      <w:r>
        <w:rPr>
          <w:iCs/>
        </w:rPr>
        <w:t>M</w:t>
      </w:r>
      <w:r w:rsidRPr="00ED6EB4">
        <w:rPr>
          <w:iCs/>
        </w:rPr>
        <w:t>acEwan</w:t>
      </w:r>
      <w:proofErr w:type="spellEnd"/>
      <w:r w:rsidRPr="00ED6EB4">
        <w:rPr>
          <w:iCs/>
        </w:rPr>
        <w:t xml:space="preserve"> University), “John Mandeville and Thomas More in search </w:t>
      </w:r>
    </w:p>
    <w:p w:rsidR="00ED6EB4" w:rsidRDefault="00ED6EB4" w:rsidP="00CD5E06">
      <w:pPr>
        <w:spacing w:after="0" w:line="240" w:lineRule="auto"/>
        <w:rPr>
          <w:iCs/>
        </w:rPr>
      </w:pPr>
      <w:proofErr w:type="gramStart"/>
      <w:r w:rsidRPr="00ED6EB4">
        <w:rPr>
          <w:iCs/>
        </w:rPr>
        <w:t>of</w:t>
      </w:r>
      <w:proofErr w:type="gramEnd"/>
      <w:r w:rsidRPr="00ED6EB4">
        <w:rPr>
          <w:iCs/>
        </w:rPr>
        <w:t xml:space="preserve"> Utopia”</w:t>
      </w:r>
    </w:p>
    <w:p w:rsidR="000F478D" w:rsidRDefault="000F478D" w:rsidP="00ED6EB4">
      <w:pPr>
        <w:spacing w:after="0" w:line="240" w:lineRule="auto"/>
        <w:ind w:firstLine="720"/>
        <w:rPr>
          <w:iCs/>
        </w:rPr>
      </w:pPr>
    </w:p>
    <w:p w:rsidR="000F478D" w:rsidRDefault="000F478D" w:rsidP="00ED6EB4">
      <w:pPr>
        <w:spacing w:after="0" w:line="240" w:lineRule="auto"/>
        <w:ind w:firstLine="720"/>
        <w:rPr>
          <w:iCs/>
        </w:rPr>
      </w:pPr>
    </w:p>
    <w:p w:rsidR="006E36B6" w:rsidRDefault="000419A2" w:rsidP="00784D0C">
      <w:pPr>
        <w:spacing w:after="0" w:line="240" w:lineRule="auto"/>
        <w:rPr>
          <w:b/>
          <w:iCs/>
        </w:rPr>
      </w:pPr>
      <w:r>
        <w:rPr>
          <w:b/>
          <w:i/>
          <w:iCs/>
        </w:rPr>
        <w:t>Late M</w:t>
      </w:r>
      <w:r w:rsidR="00D948A9">
        <w:rPr>
          <w:b/>
          <w:i/>
          <w:iCs/>
        </w:rPr>
        <w:t>edieval Religious T</w:t>
      </w:r>
      <w:r w:rsidR="00F84413">
        <w:rPr>
          <w:b/>
          <w:i/>
          <w:iCs/>
        </w:rPr>
        <w:t>exts</w:t>
      </w:r>
      <w:r w:rsidR="00F84413">
        <w:rPr>
          <w:iCs/>
        </w:rPr>
        <w:t xml:space="preserve">  </w:t>
      </w:r>
      <w:r w:rsidR="006709DA">
        <w:rPr>
          <w:iCs/>
        </w:rPr>
        <w:t xml:space="preserve"> </w:t>
      </w:r>
      <w:r w:rsidR="006709DA" w:rsidRPr="006709DA">
        <w:rPr>
          <w:b/>
          <w:iCs/>
        </w:rPr>
        <w:t>HHB 116</w:t>
      </w:r>
    </w:p>
    <w:p w:rsidR="006709DA" w:rsidRDefault="006709DA" w:rsidP="00784D0C">
      <w:pPr>
        <w:spacing w:after="0" w:line="240" w:lineRule="auto"/>
        <w:rPr>
          <w:iCs/>
        </w:rPr>
      </w:pPr>
    </w:p>
    <w:p w:rsidR="00F84413" w:rsidRDefault="00F84413" w:rsidP="00784D0C">
      <w:pPr>
        <w:spacing w:after="0" w:line="240" w:lineRule="auto"/>
        <w:rPr>
          <w:iCs/>
        </w:rPr>
      </w:pPr>
      <w:r>
        <w:rPr>
          <w:iCs/>
        </w:rPr>
        <w:t>(</w:t>
      </w:r>
      <w:proofErr w:type="gramStart"/>
      <w:r>
        <w:rPr>
          <w:iCs/>
        </w:rPr>
        <w:t>chair</w:t>
      </w:r>
      <w:r w:rsidR="006709DA">
        <w:rPr>
          <w:iCs/>
        </w:rPr>
        <w:t>/président</w:t>
      </w:r>
      <w:proofErr w:type="gramEnd"/>
      <w:r>
        <w:rPr>
          <w:iCs/>
        </w:rPr>
        <w:t xml:space="preserve">: </w:t>
      </w:r>
      <w:r w:rsidR="00541A94">
        <w:rPr>
          <w:iCs/>
        </w:rPr>
        <w:t>David Watt, University of Manitoba)</w:t>
      </w:r>
    </w:p>
    <w:p w:rsidR="00F84413" w:rsidRDefault="00F84413" w:rsidP="00ED6EB4">
      <w:pPr>
        <w:spacing w:after="0" w:line="240" w:lineRule="auto"/>
        <w:ind w:firstLine="720"/>
        <w:rPr>
          <w:iCs/>
        </w:rPr>
      </w:pPr>
    </w:p>
    <w:p w:rsidR="00F84413" w:rsidRDefault="00F84413" w:rsidP="00CD5E06">
      <w:pPr>
        <w:spacing w:after="0" w:line="240" w:lineRule="auto"/>
        <w:rPr>
          <w:iCs/>
        </w:rPr>
      </w:pPr>
      <w:r>
        <w:rPr>
          <w:iCs/>
        </w:rPr>
        <w:t xml:space="preserve">Eva-Marie Letzter (University of Stockholm and CMS, Toronto), “Suiting the Audience: </w:t>
      </w:r>
      <w:r>
        <w:rPr>
          <w:i/>
          <w:iCs/>
        </w:rPr>
        <w:t>exempla</w:t>
      </w:r>
      <w:r>
        <w:rPr>
          <w:iCs/>
        </w:rPr>
        <w:t xml:space="preserve"> </w:t>
      </w:r>
    </w:p>
    <w:p w:rsidR="00F84413" w:rsidRDefault="00F84413" w:rsidP="00CD5E06">
      <w:pPr>
        <w:spacing w:after="0" w:line="240" w:lineRule="auto"/>
        <w:rPr>
          <w:iCs/>
        </w:rPr>
      </w:pPr>
      <w:proofErr w:type="gramStart"/>
      <w:r>
        <w:rPr>
          <w:iCs/>
        </w:rPr>
        <w:t>in</w:t>
      </w:r>
      <w:proofErr w:type="gramEnd"/>
      <w:r>
        <w:rPr>
          <w:iCs/>
        </w:rPr>
        <w:t xml:space="preserve"> Saint </w:t>
      </w:r>
      <w:proofErr w:type="spellStart"/>
      <w:r>
        <w:rPr>
          <w:iCs/>
        </w:rPr>
        <w:t>Birgitta</w:t>
      </w:r>
      <w:proofErr w:type="spellEnd"/>
      <w:r>
        <w:rPr>
          <w:iCs/>
        </w:rPr>
        <w:t xml:space="preserve"> of Sweden’s </w:t>
      </w:r>
      <w:r w:rsidRPr="00793AC6">
        <w:rPr>
          <w:i/>
          <w:iCs/>
        </w:rPr>
        <w:t>Revelations</w:t>
      </w:r>
      <w:r>
        <w:rPr>
          <w:iCs/>
        </w:rPr>
        <w:t xml:space="preserve"> and in Swedish Popular Sermons”</w:t>
      </w:r>
    </w:p>
    <w:p w:rsidR="00F84413" w:rsidRDefault="00F84413" w:rsidP="00ED6EB4">
      <w:pPr>
        <w:spacing w:after="0" w:line="240" w:lineRule="auto"/>
        <w:ind w:firstLine="720"/>
        <w:rPr>
          <w:iCs/>
        </w:rPr>
      </w:pPr>
    </w:p>
    <w:p w:rsidR="00F84413" w:rsidRDefault="00F84413" w:rsidP="00CD5E06">
      <w:pPr>
        <w:spacing w:after="0" w:line="240" w:lineRule="auto"/>
        <w:rPr>
          <w:iCs/>
        </w:rPr>
      </w:pPr>
      <w:r>
        <w:rPr>
          <w:iCs/>
        </w:rPr>
        <w:lastRenderedPageBreak/>
        <w:t>Tristan Sharp (University of Toronto), “Canon Law and Spiritual Formation in a fourteenth-</w:t>
      </w:r>
    </w:p>
    <w:p w:rsidR="00784D0C" w:rsidRDefault="00F84413" w:rsidP="00F84413">
      <w:pPr>
        <w:spacing w:after="0" w:line="240" w:lineRule="auto"/>
        <w:rPr>
          <w:iCs/>
        </w:rPr>
      </w:pPr>
      <w:proofErr w:type="gramStart"/>
      <w:r>
        <w:rPr>
          <w:iCs/>
        </w:rPr>
        <w:t>century</w:t>
      </w:r>
      <w:proofErr w:type="gramEnd"/>
      <w:r>
        <w:rPr>
          <w:iCs/>
        </w:rPr>
        <w:t xml:space="preserve"> Monastic Treatise”</w:t>
      </w:r>
    </w:p>
    <w:p w:rsidR="007E657C" w:rsidRDefault="007E657C">
      <w:pPr>
        <w:rPr>
          <w:iCs/>
          <w:u w:val="single"/>
        </w:rPr>
      </w:pPr>
      <w:r>
        <w:rPr>
          <w:iCs/>
          <w:u w:val="single"/>
        </w:rPr>
        <w:br w:type="page"/>
      </w:r>
    </w:p>
    <w:p w:rsidR="00F84413" w:rsidRDefault="00784D0C" w:rsidP="00F84413">
      <w:pPr>
        <w:spacing w:after="0" w:line="240" w:lineRule="auto"/>
        <w:rPr>
          <w:iCs/>
        </w:rPr>
      </w:pPr>
      <w:r>
        <w:rPr>
          <w:iCs/>
          <w:u w:val="single"/>
        </w:rPr>
        <w:lastRenderedPageBreak/>
        <w:t>Monday June 3</w:t>
      </w:r>
      <w:r w:rsidR="006709DA">
        <w:rPr>
          <w:iCs/>
          <w:u w:val="single"/>
        </w:rPr>
        <w:t>/</w:t>
      </w:r>
      <w:proofErr w:type="spellStart"/>
      <w:r w:rsidR="006709DA">
        <w:rPr>
          <w:iCs/>
          <w:u w:val="single"/>
        </w:rPr>
        <w:t>Lundi</w:t>
      </w:r>
      <w:proofErr w:type="spellEnd"/>
      <w:r w:rsidR="006709DA">
        <w:rPr>
          <w:iCs/>
          <w:u w:val="single"/>
        </w:rPr>
        <w:t xml:space="preserve"> </w:t>
      </w:r>
      <w:r w:rsidR="00AB6857">
        <w:rPr>
          <w:iCs/>
          <w:u w:val="single"/>
        </w:rPr>
        <w:t xml:space="preserve">le </w:t>
      </w:r>
      <w:r w:rsidR="006709DA">
        <w:rPr>
          <w:iCs/>
          <w:u w:val="single"/>
        </w:rPr>
        <w:t xml:space="preserve">3 </w:t>
      </w:r>
      <w:proofErr w:type="spellStart"/>
      <w:r w:rsidR="006709DA">
        <w:rPr>
          <w:iCs/>
          <w:u w:val="single"/>
        </w:rPr>
        <w:t>juin</w:t>
      </w:r>
      <w:proofErr w:type="spellEnd"/>
    </w:p>
    <w:p w:rsidR="00784D0C" w:rsidRPr="00784D0C" w:rsidRDefault="00784D0C" w:rsidP="00F84413">
      <w:pPr>
        <w:spacing w:after="0" w:line="240" w:lineRule="auto"/>
        <w:rPr>
          <w:iCs/>
        </w:rPr>
      </w:pPr>
    </w:p>
    <w:p w:rsidR="002B7730" w:rsidRPr="00ED6EB4" w:rsidRDefault="002B7730" w:rsidP="00ED6EB4">
      <w:pPr>
        <w:spacing w:after="0" w:line="240" w:lineRule="auto"/>
        <w:ind w:firstLine="720"/>
        <w:rPr>
          <w:iCs/>
        </w:rPr>
      </w:pPr>
    </w:p>
    <w:p w:rsidR="00ED6EB4" w:rsidRPr="006709DA" w:rsidRDefault="00784D0C" w:rsidP="00ED6EB4">
      <w:pPr>
        <w:spacing w:after="0" w:line="240" w:lineRule="auto"/>
        <w:rPr>
          <w:b/>
        </w:rPr>
      </w:pPr>
      <w:r>
        <w:t>0930-1000</w:t>
      </w:r>
      <w:r>
        <w:tab/>
      </w:r>
      <w:r w:rsidR="006709DA">
        <w:t xml:space="preserve">Plenary Session/Séance </w:t>
      </w:r>
      <w:proofErr w:type="spellStart"/>
      <w:r w:rsidR="006709DA">
        <w:t>plénière</w:t>
      </w:r>
      <w:proofErr w:type="spellEnd"/>
      <w:r w:rsidR="006709DA">
        <w:t xml:space="preserve">   </w:t>
      </w:r>
      <w:r w:rsidR="006709DA" w:rsidRPr="006709DA">
        <w:rPr>
          <w:b/>
        </w:rPr>
        <w:t>HHB 110</w:t>
      </w:r>
    </w:p>
    <w:p w:rsidR="00E55F4C" w:rsidRDefault="00E55F4C" w:rsidP="00784D0C">
      <w:pPr>
        <w:spacing w:after="0" w:line="240" w:lineRule="auto"/>
      </w:pPr>
    </w:p>
    <w:p w:rsidR="00784D0C" w:rsidRDefault="00784D0C" w:rsidP="00784D0C">
      <w:pPr>
        <w:spacing w:after="0" w:line="240" w:lineRule="auto"/>
      </w:pPr>
      <w:r>
        <w:t xml:space="preserve">Murray McGillivray (University of Calgary) and Kenna Olsen (Mount Royal University), </w:t>
      </w:r>
    </w:p>
    <w:p w:rsidR="00D838CB" w:rsidRDefault="00784D0C" w:rsidP="00E55F4C">
      <w:pPr>
        <w:spacing w:after="0" w:line="240" w:lineRule="auto"/>
      </w:pPr>
      <w:r>
        <w:t xml:space="preserve">“’Scribbles’@ the Edge of the </w:t>
      </w:r>
      <w:r>
        <w:rPr>
          <w:i/>
        </w:rPr>
        <w:t xml:space="preserve">Gawain </w:t>
      </w:r>
      <w:r w:rsidR="00D838CB">
        <w:t>M</w:t>
      </w:r>
      <w:r w:rsidRPr="00D838CB">
        <w:t>anuscript</w:t>
      </w:r>
      <w:r w:rsidR="00D838CB">
        <w:t xml:space="preserve">: Unnoticed </w:t>
      </w:r>
      <w:proofErr w:type="spellStart"/>
      <w:r w:rsidR="00D838CB">
        <w:t>Ordinatio</w:t>
      </w:r>
      <w:proofErr w:type="spellEnd"/>
      <w:r w:rsidR="00D838CB">
        <w:t xml:space="preserve"> and Scribal </w:t>
      </w:r>
    </w:p>
    <w:p w:rsidR="00A50E02" w:rsidRDefault="00D838CB" w:rsidP="00E55F4C">
      <w:pPr>
        <w:spacing w:after="0" w:line="240" w:lineRule="auto"/>
      </w:pPr>
      <w:r>
        <w:t>Participation”</w:t>
      </w:r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  <w:r>
        <w:t>1000-1030</w:t>
      </w:r>
      <w:r>
        <w:tab/>
      </w:r>
      <w:r w:rsidR="006709DA">
        <w:t>coffee break/pause-café</w:t>
      </w:r>
      <w:r w:rsidR="007E657C">
        <w:t xml:space="preserve"> </w:t>
      </w:r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  <w:r>
        <w:t>1030-1200</w:t>
      </w:r>
      <w:r w:rsidR="006709DA">
        <w:tab/>
        <w:t xml:space="preserve">Concurrent sessions/Séances </w:t>
      </w:r>
      <w:proofErr w:type="spellStart"/>
      <w:r w:rsidR="006709DA">
        <w:t>parallèles</w:t>
      </w:r>
      <w:proofErr w:type="spellEnd"/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  <w:r>
        <w:rPr>
          <w:b/>
          <w:i/>
        </w:rPr>
        <w:t>From Codices to Roles: What books reve</w:t>
      </w:r>
      <w:r w:rsidR="00094795">
        <w:rPr>
          <w:b/>
          <w:i/>
        </w:rPr>
        <w:t>a</w:t>
      </w:r>
      <w:r>
        <w:rPr>
          <w:b/>
          <w:i/>
        </w:rPr>
        <w:t xml:space="preserve">l about the people who work with </w:t>
      </w:r>
      <w:proofErr w:type="gramStart"/>
      <w:r>
        <w:rPr>
          <w:b/>
          <w:i/>
        </w:rPr>
        <w:t>them</w:t>
      </w:r>
      <w:r>
        <w:t xml:space="preserve"> </w:t>
      </w:r>
      <w:r w:rsidR="006709DA">
        <w:t xml:space="preserve"> </w:t>
      </w:r>
      <w:r w:rsidR="006709DA" w:rsidRPr="006709DA">
        <w:rPr>
          <w:b/>
        </w:rPr>
        <w:t>HHB</w:t>
      </w:r>
      <w:proofErr w:type="gramEnd"/>
      <w:r w:rsidR="006709DA" w:rsidRPr="006709DA">
        <w:rPr>
          <w:b/>
        </w:rPr>
        <w:t xml:space="preserve"> 110</w:t>
      </w:r>
    </w:p>
    <w:p w:rsidR="00D838CB" w:rsidRDefault="00D838CB" w:rsidP="00D838CB">
      <w:pPr>
        <w:spacing w:after="0" w:line="240" w:lineRule="auto"/>
      </w:pPr>
      <w:r>
        <w:t>(</w:t>
      </w:r>
      <w:proofErr w:type="gramStart"/>
      <w:r>
        <w:t>chair</w:t>
      </w:r>
      <w:r w:rsidR="006709DA">
        <w:t>/</w:t>
      </w:r>
      <w:proofErr w:type="spellStart"/>
      <w:r w:rsidR="006709DA">
        <w:t>président</w:t>
      </w:r>
      <w:r w:rsidR="0019681E">
        <w:t>e</w:t>
      </w:r>
      <w:proofErr w:type="spellEnd"/>
      <w:proofErr w:type="gramEnd"/>
      <w:r>
        <w:t xml:space="preserve">:  </w:t>
      </w:r>
      <w:r w:rsidR="006709DA">
        <w:t xml:space="preserve">Adrienne Williams </w:t>
      </w:r>
      <w:proofErr w:type="spellStart"/>
      <w:r w:rsidR="006709DA">
        <w:t>Boyarin</w:t>
      </w:r>
      <w:proofErr w:type="spellEnd"/>
      <w:r w:rsidR="00A33CE0">
        <w:t>, University of Victoria</w:t>
      </w:r>
      <w:r>
        <w:t>)</w:t>
      </w:r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  <w:r>
        <w:t xml:space="preserve">David Watt (University of Manitoba), “’What were they thinking?’ The evidence for scribal thought in an early thirteenth-century copy of Peter Lombard’s </w:t>
      </w:r>
      <w:r>
        <w:rPr>
          <w:i/>
        </w:rPr>
        <w:t>Commentary on the Psalms</w:t>
      </w:r>
      <w:r>
        <w:t>”</w:t>
      </w:r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  <w:r>
        <w:t>Cameron Burt (</w:t>
      </w:r>
      <w:r w:rsidR="00541A94">
        <w:t>University of Manitoba</w:t>
      </w:r>
      <w:r>
        <w:t xml:space="preserve">), “The editorial agendas of self-representation in Thomas </w:t>
      </w:r>
      <w:proofErr w:type="spellStart"/>
      <w:r>
        <w:t>Speght’s</w:t>
      </w:r>
      <w:proofErr w:type="spellEnd"/>
      <w:r>
        <w:t xml:space="preserve"> 1598 and 1602 editions of Chaucer’s works”</w:t>
      </w:r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  <w:r>
        <w:t>Elizabeth-Anne Johnson (</w:t>
      </w:r>
      <w:r w:rsidR="00541A94">
        <w:t>University of Manitoba</w:t>
      </w:r>
      <w:r>
        <w:t>), “At the edge of the page: a collaborative digital-archival future for medieval manuscripts”</w:t>
      </w:r>
    </w:p>
    <w:p w:rsidR="00D838CB" w:rsidRDefault="00D838CB" w:rsidP="00D838CB">
      <w:pPr>
        <w:spacing w:after="0" w:line="240" w:lineRule="auto"/>
      </w:pPr>
    </w:p>
    <w:p w:rsidR="00D838CB" w:rsidRDefault="00D838CB" w:rsidP="00D838CB">
      <w:pPr>
        <w:spacing w:after="0" w:line="240" w:lineRule="auto"/>
      </w:pPr>
    </w:p>
    <w:p w:rsidR="00094795" w:rsidRPr="006709DA" w:rsidRDefault="00094795" w:rsidP="00D838CB">
      <w:pPr>
        <w:spacing w:after="0" w:line="240" w:lineRule="auto"/>
        <w:rPr>
          <w:b/>
        </w:rPr>
      </w:pPr>
      <w:r>
        <w:rPr>
          <w:b/>
          <w:i/>
        </w:rPr>
        <w:t>The Persecution of Witches in Late Medieval France: New Research, New Insights</w:t>
      </w:r>
      <w:r w:rsidR="006709DA">
        <w:rPr>
          <w:b/>
        </w:rPr>
        <w:t xml:space="preserve">    HHB 116</w:t>
      </w:r>
    </w:p>
    <w:p w:rsidR="00094795" w:rsidRDefault="00094795" w:rsidP="00D838CB">
      <w:pPr>
        <w:spacing w:after="0" w:line="240" w:lineRule="auto"/>
      </w:pPr>
      <w:r>
        <w:t>(</w:t>
      </w:r>
      <w:proofErr w:type="gramStart"/>
      <w:r>
        <w:t>chair</w:t>
      </w:r>
      <w:r w:rsidR="006709DA">
        <w:t>/président</w:t>
      </w:r>
      <w:proofErr w:type="gramEnd"/>
      <w:r>
        <w:t xml:space="preserve">:  </w:t>
      </w:r>
      <w:proofErr w:type="spellStart"/>
      <w:r w:rsidR="009E0181">
        <w:t>tba</w:t>
      </w:r>
      <w:proofErr w:type="spellEnd"/>
      <w:r w:rsidR="00C361AB">
        <w:t xml:space="preserve">/à </w:t>
      </w:r>
      <w:proofErr w:type="spellStart"/>
      <w:r w:rsidR="00237898">
        <w:t>suivre</w:t>
      </w:r>
      <w:proofErr w:type="spellEnd"/>
      <w:r>
        <w:t>)</w:t>
      </w:r>
    </w:p>
    <w:p w:rsidR="00094795" w:rsidRDefault="00094795" w:rsidP="00D838CB">
      <w:pPr>
        <w:spacing w:after="0" w:line="240" w:lineRule="auto"/>
      </w:pPr>
    </w:p>
    <w:p w:rsidR="00094795" w:rsidRDefault="00094795" w:rsidP="00D838CB">
      <w:pPr>
        <w:spacing w:after="0" w:line="240" w:lineRule="auto"/>
      </w:pPr>
      <w:r>
        <w:t>Robert Desjardins (University of Alberta) and François Pageau (University of Alberta), “A discovery of witches: The life, lineage and travels of an early demonological treatise”</w:t>
      </w:r>
    </w:p>
    <w:p w:rsidR="00094795" w:rsidRDefault="00094795" w:rsidP="00D838CB">
      <w:pPr>
        <w:spacing w:after="0" w:line="240" w:lineRule="auto"/>
      </w:pPr>
    </w:p>
    <w:p w:rsidR="00094795" w:rsidRDefault="00094795" w:rsidP="00D838CB">
      <w:pPr>
        <w:spacing w:after="0" w:line="240" w:lineRule="auto"/>
      </w:pPr>
      <w:r>
        <w:t xml:space="preserve">Andrew Gow (University of Alberta) and François Pageau (University of Alberta), “The medieval and early modern: which is witch? The appeals in the </w:t>
      </w:r>
      <w:proofErr w:type="spellStart"/>
      <w:r>
        <w:t>Parlement</w:t>
      </w:r>
      <w:proofErr w:type="spellEnd"/>
      <w:r>
        <w:t xml:space="preserve"> de Paris (1461-1491) of the Arras witch trials (1459-61)”</w:t>
      </w:r>
    </w:p>
    <w:p w:rsidR="00094795" w:rsidRDefault="00094795" w:rsidP="00D838CB">
      <w:pPr>
        <w:spacing w:after="0" w:line="240" w:lineRule="auto"/>
      </w:pPr>
    </w:p>
    <w:p w:rsidR="00C04E28" w:rsidRDefault="00C04E28" w:rsidP="00D838CB">
      <w:pPr>
        <w:spacing w:after="0" w:line="240" w:lineRule="auto"/>
      </w:pPr>
    </w:p>
    <w:p w:rsidR="00094795" w:rsidRDefault="00C04E28" w:rsidP="00D838CB">
      <w:pPr>
        <w:spacing w:after="0" w:line="240" w:lineRule="auto"/>
      </w:pPr>
      <w:r>
        <w:t>1200-1330</w:t>
      </w:r>
      <w:r>
        <w:tab/>
        <w:t>Lunch</w:t>
      </w:r>
      <w:r w:rsidR="006709DA">
        <w:t>/</w:t>
      </w:r>
      <w:proofErr w:type="spellStart"/>
      <w:r w:rsidR="006709DA">
        <w:t>Déjeuner</w:t>
      </w:r>
      <w:proofErr w:type="spellEnd"/>
    </w:p>
    <w:p w:rsidR="00C04E28" w:rsidRDefault="00C04E28" w:rsidP="00D838CB">
      <w:pPr>
        <w:spacing w:after="0" w:line="240" w:lineRule="auto"/>
      </w:pPr>
    </w:p>
    <w:p w:rsidR="00C04E28" w:rsidRDefault="00C04E28" w:rsidP="00D838CB">
      <w:pPr>
        <w:spacing w:after="0" w:line="240" w:lineRule="auto"/>
      </w:pPr>
    </w:p>
    <w:p w:rsidR="00981FA2" w:rsidRDefault="00C04E28" w:rsidP="00D838CB">
      <w:pPr>
        <w:spacing w:after="0" w:line="240" w:lineRule="auto"/>
      </w:pPr>
      <w:r>
        <w:t>1330-1500</w:t>
      </w:r>
      <w:r>
        <w:tab/>
      </w:r>
      <w:r w:rsidR="0019681E">
        <w:t>C</w:t>
      </w:r>
      <w:r w:rsidR="00386089">
        <w:t xml:space="preserve">oncurrent sessions/Séances </w:t>
      </w:r>
      <w:proofErr w:type="spellStart"/>
      <w:r w:rsidR="00386089">
        <w:t>plénières</w:t>
      </w:r>
      <w:proofErr w:type="spellEnd"/>
    </w:p>
    <w:p w:rsidR="00981FA2" w:rsidRDefault="00981FA2" w:rsidP="00D838CB">
      <w:pPr>
        <w:spacing w:after="0" w:line="240" w:lineRule="auto"/>
      </w:pPr>
    </w:p>
    <w:p w:rsidR="00386089" w:rsidRDefault="00C04E28" w:rsidP="00D838CB">
      <w:pPr>
        <w:spacing w:after="0" w:line="240" w:lineRule="auto"/>
      </w:pPr>
      <w:r>
        <w:rPr>
          <w:b/>
          <w:i/>
        </w:rPr>
        <w:t>Medieval Emotion</w:t>
      </w:r>
      <w:r w:rsidR="00582DF4">
        <w:rPr>
          <w:b/>
          <w:i/>
        </w:rPr>
        <w:t xml:space="preserve"> I</w:t>
      </w:r>
      <w:r>
        <w:t xml:space="preserve">  </w:t>
      </w:r>
      <w:r w:rsidR="00386089">
        <w:t xml:space="preserve"> </w:t>
      </w:r>
      <w:r w:rsidR="00386089" w:rsidRPr="00386089">
        <w:rPr>
          <w:b/>
        </w:rPr>
        <w:t>HHB 110</w:t>
      </w:r>
    </w:p>
    <w:p w:rsidR="00386089" w:rsidRDefault="00386089" w:rsidP="00D838CB">
      <w:pPr>
        <w:spacing w:after="0" w:line="240" w:lineRule="auto"/>
      </w:pPr>
    </w:p>
    <w:p w:rsidR="00094795" w:rsidRDefault="00C04E28" w:rsidP="00D838CB">
      <w:pPr>
        <w:spacing w:after="0" w:line="240" w:lineRule="auto"/>
      </w:pPr>
      <w:r>
        <w:t>(</w:t>
      </w:r>
      <w:proofErr w:type="gramStart"/>
      <w:r>
        <w:t>chair</w:t>
      </w:r>
      <w:r w:rsidR="0019681E">
        <w:t>/président</w:t>
      </w:r>
      <w:proofErr w:type="gramEnd"/>
      <w:r>
        <w:t xml:space="preserve">:  </w:t>
      </w:r>
      <w:proofErr w:type="spellStart"/>
      <w:r w:rsidR="009E0181">
        <w:t>tba</w:t>
      </w:r>
      <w:proofErr w:type="spellEnd"/>
      <w:r w:rsidR="0019681E">
        <w:t xml:space="preserve">/à </w:t>
      </w:r>
      <w:proofErr w:type="spellStart"/>
      <w:r w:rsidR="00237898">
        <w:t>suivre</w:t>
      </w:r>
      <w:proofErr w:type="spellEnd"/>
      <w:r>
        <w:t>)</w:t>
      </w:r>
    </w:p>
    <w:p w:rsidR="00C04E28" w:rsidRDefault="00C04E28" w:rsidP="00D838CB">
      <w:pPr>
        <w:spacing w:after="0" w:line="240" w:lineRule="auto"/>
      </w:pPr>
    </w:p>
    <w:p w:rsidR="00C04E28" w:rsidRDefault="00C04E28" w:rsidP="00D838CB">
      <w:pPr>
        <w:spacing w:after="0" w:line="240" w:lineRule="auto"/>
      </w:pPr>
      <w:r>
        <w:t>Spencer Young (University of Western Australia), “Avarice and the Emotions in thirteenth-century Moral and Pastoral Discourses”</w:t>
      </w:r>
    </w:p>
    <w:p w:rsidR="00981FA2" w:rsidRDefault="00981FA2" w:rsidP="00D838CB">
      <w:pPr>
        <w:spacing w:after="0" w:line="240" w:lineRule="auto"/>
      </w:pPr>
    </w:p>
    <w:p w:rsidR="00981FA2" w:rsidRDefault="00981FA2" w:rsidP="00D838CB">
      <w:pPr>
        <w:spacing w:after="0" w:line="240" w:lineRule="auto"/>
      </w:pPr>
      <w:r>
        <w:t>Donna Trembinski (St Francis Xavier University), “Roland of Cremona’s Scholastic Appraisal of Sadness (1229)”</w:t>
      </w:r>
    </w:p>
    <w:p w:rsidR="00981FA2" w:rsidRDefault="00981FA2" w:rsidP="00D838CB">
      <w:pPr>
        <w:spacing w:after="0" w:line="240" w:lineRule="auto"/>
      </w:pPr>
    </w:p>
    <w:p w:rsidR="00981FA2" w:rsidRDefault="00981FA2" w:rsidP="00D838CB">
      <w:pPr>
        <w:spacing w:after="0" w:line="240" w:lineRule="auto"/>
      </w:pPr>
      <w:proofErr w:type="gramStart"/>
      <w:r>
        <w:t xml:space="preserve">Marc Cels (Athabasca University), “A Pastoral or Academic Approach to Wrath in Thomas of Ireland’s Dictionary of Quotations, the </w:t>
      </w:r>
      <w:proofErr w:type="spellStart"/>
      <w:r>
        <w:rPr>
          <w:i/>
        </w:rPr>
        <w:t>Manipulus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florum</w:t>
      </w:r>
      <w:proofErr w:type="spellEnd"/>
      <w:r>
        <w:t xml:space="preserve"> (1306)?”</w:t>
      </w:r>
      <w:proofErr w:type="gramEnd"/>
    </w:p>
    <w:p w:rsidR="00981FA2" w:rsidRDefault="00981FA2" w:rsidP="00D838CB">
      <w:pPr>
        <w:spacing w:after="0" w:line="240" w:lineRule="auto"/>
      </w:pPr>
    </w:p>
    <w:p w:rsidR="00981FA2" w:rsidRDefault="00981FA2" w:rsidP="00D838CB">
      <w:pPr>
        <w:spacing w:after="0" w:line="240" w:lineRule="auto"/>
      </w:pPr>
    </w:p>
    <w:p w:rsidR="00981FA2" w:rsidRDefault="00981FA2" w:rsidP="00D838CB">
      <w:pPr>
        <w:spacing w:after="0" w:line="240" w:lineRule="auto"/>
      </w:pPr>
    </w:p>
    <w:p w:rsidR="00386089" w:rsidRDefault="00981FA2" w:rsidP="00D838CB">
      <w:pPr>
        <w:spacing w:after="0" w:line="240" w:lineRule="auto"/>
        <w:rPr>
          <w:b/>
        </w:rPr>
      </w:pPr>
      <w:r w:rsidRPr="00981FA2">
        <w:rPr>
          <w:b/>
          <w:i/>
        </w:rPr>
        <w:t>Painting and Scul</w:t>
      </w:r>
      <w:r>
        <w:rPr>
          <w:b/>
          <w:i/>
        </w:rPr>
        <w:t>p</w:t>
      </w:r>
      <w:r w:rsidRPr="00981FA2">
        <w:rPr>
          <w:b/>
          <w:i/>
        </w:rPr>
        <w:t>ture</w:t>
      </w:r>
      <w:r>
        <w:rPr>
          <w:b/>
        </w:rPr>
        <w:t xml:space="preserve">  </w:t>
      </w:r>
      <w:r w:rsidR="00386089">
        <w:rPr>
          <w:b/>
        </w:rPr>
        <w:t xml:space="preserve">  HHB 116</w:t>
      </w:r>
    </w:p>
    <w:p w:rsidR="00386089" w:rsidRDefault="00386089" w:rsidP="00D838CB">
      <w:pPr>
        <w:spacing w:after="0" w:line="240" w:lineRule="auto"/>
        <w:rPr>
          <w:b/>
        </w:rPr>
      </w:pPr>
    </w:p>
    <w:p w:rsidR="00981FA2" w:rsidRDefault="00541A94" w:rsidP="00D838CB">
      <w:pPr>
        <w:spacing w:after="0" w:line="240" w:lineRule="auto"/>
      </w:pPr>
      <w:r>
        <w:t>(</w:t>
      </w:r>
      <w:proofErr w:type="gramStart"/>
      <w:r>
        <w:t>chair</w:t>
      </w:r>
      <w:r w:rsidR="00386089">
        <w:t>/président</w:t>
      </w:r>
      <w:proofErr w:type="gramEnd"/>
      <w:r>
        <w:t>:  John O</w:t>
      </w:r>
      <w:r w:rsidR="00981FA2" w:rsidRPr="00981FA2">
        <w:t>sborne, Carleton University)</w:t>
      </w:r>
    </w:p>
    <w:p w:rsidR="00981FA2" w:rsidRPr="00981FA2" w:rsidRDefault="00981FA2" w:rsidP="00D838CB">
      <w:pPr>
        <w:spacing w:after="0" w:line="240" w:lineRule="auto"/>
      </w:pPr>
    </w:p>
    <w:p w:rsidR="00C04E28" w:rsidRDefault="00981FA2" w:rsidP="00D838CB">
      <w:pPr>
        <w:spacing w:after="0" w:line="240" w:lineRule="auto"/>
      </w:pPr>
      <w:r>
        <w:t>Lesley Jessop (University of Victoria), “Images @the Edge: the bas-reliefs on the south transept of the cathedral of Notre Dame, Paris”</w:t>
      </w:r>
    </w:p>
    <w:p w:rsidR="00981FA2" w:rsidRDefault="00981FA2" w:rsidP="00D838CB">
      <w:pPr>
        <w:spacing w:after="0" w:line="240" w:lineRule="auto"/>
      </w:pPr>
    </w:p>
    <w:p w:rsidR="00981FA2" w:rsidRDefault="00981FA2" w:rsidP="00D838CB">
      <w:pPr>
        <w:spacing w:after="0" w:line="240" w:lineRule="auto"/>
      </w:pPr>
      <w:r>
        <w:t>Joseph Polzer (</w:t>
      </w:r>
      <w:r w:rsidR="00F46AA9">
        <w:t>independent scholar</w:t>
      </w:r>
      <w:r>
        <w:t xml:space="preserve">), “Concerning the iconography of </w:t>
      </w:r>
      <w:proofErr w:type="spellStart"/>
      <w:r>
        <w:t>Buffalmacco’s</w:t>
      </w:r>
      <w:proofErr w:type="spellEnd"/>
      <w:r>
        <w:t xml:space="preserve"> </w:t>
      </w:r>
      <w:r w:rsidRPr="003B0430">
        <w:rPr>
          <w:i/>
        </w:rPr>
        <w:t>Inferno</w:t>
      </w:r>
      <w:r>
        <w:t xml:space="preserve"> in the Campo Santo of Pisa”</w:t>
      </w:r>
    </w:p>
    <w:p w:rsidR="00981FA2" w:rsidRDefault="00981FA2" w:rsidP="00D838CB">
      <w:pPr>
        <w:spacing w:after="0" w:line="240" w:lineRule="auto"/>
      </w:pPr>
    </w:p>
    <w:p w:rsidR="00981FA2" w:rsidRDefault="00981FA2" w:rsidP="00D838CB">
      <w:pPr>
        <w:spacing w:after="0" w:line="240" w:lineRule="auto"/>
      </w:pPr>
      <w:r>
        <w:t>Erica Dodd (University of Victoria), “Mar Musa el-</w:t>
      </w:r>
      <w:proofErr w:type="spellStart"/>
      <w:r>
        <w:t>Habashi</w:t>
      </w:r>
      <w:proofErr w:type="spellEnd"/>
      <w:r w:rsidR="003B0430">
        <w:t>: Medieval paintings in Syria and the abiding presence of Syrian Christians”</w:t>
      </w:r>
    </w:p>
    <w:p w:rsidR="003B0430" w:rsidRDefault="003B0430" w:rsidP="00D838CB">
      <w:pPr>
        <w:spacing w:after="0" w:line="240" w:lineRule="auto"/>
      </w:pPr>
    </w:p>
    <w:p w:rsidR="003B0430" w:rsidRDefault="003B0430" w:rsidP="00D838CB">
      <w:pPr>
        <w:spacing w:after="0" w:line="240" w:lineRule="auto"/>
      </w:pPr>
    </w:p>
    <w:p w:rsidR="00582DF4" w:rsidRDefault="00582DF4" w:rsidP="00D838CB">
      <w:pPr>
        <w:spacing w:after="0" w:line="240" w:lineRule="auto"/>
      </w:pPr>
      <w:r>
        <w:t>1500-1530</w:t>
      </w:r>
      <w:r>
        <w:tab/>
      </w:r>
      <w:r w:rsidR="0019681E">
        <w:t>coffee break/pause-café</w:t>
      </w:r>
      <w:r>
        <w:t xml:space="preserve"> </w:t>
      </w:r>
    </w:p>
    <w:p w:rsidR="007E657C" w:rsidRDefault="007E657C" w:rsidP="00D838CB">
      <w:pPr>
        <w:spacing w:after="0" w:line="240" w:lineRule="auto"/>
      </w:pPr>
    </w:p>
    <w:p w:rsidR="007E657C" w:rsidRDefault="007E657C" w:rsidP="00D838CB">
      <w:pPr>
        <w:spacing w:after="0" w:line="240" w:lineRule="auto"/>
      </w:pPr>
    </w:p>
    <w:p w:rsidR="00582DF4" w:rsidRPr="00C04E28" w:rsidRDefault="00582DF4" w:rsidP="00D838CB">
      <w:pPr>
        <w:spacing w:after="0" w:line="240" w:lineRule="auto"/>
      </w:pPr>
      <w:r>
        <w:t xml:space="preserve">1530-1700 </w:t>
      </w:r>
      <w:r w:rsidR="0019681E">
        <w:t xml:space="preserve">  Concurrent sessions/Séances </w:t>
      </w:r>
      <w:proofErr w:type="spellStart"/>
      <w:r w:rsidR="0019681E">
        <w:t>parallèles</w:t>
      </w:r>
      <w:proofErr w:type="spellEnd"/>
    </w:p>
    <w:p w:rsidR="00C04E28" w:rsidRDefault="00C04E28" w:rsidP="00D838CB">
      <w:pPr>
        <w:spacing w:after="0" w:line="240" w:lineRule="auto"/>
      </w:pPr>
    </w:p>
    <w:p w:rsidR="0019681E" w:rsidRDefault="00582DF4" w:rsidP="00D838CB">
      <w:pPr>
        <w:spacing w:after="0" w:line="240" w:lineRule="auto"/>
      </w:pPr>
      <w:r>
        <w:rPr>
          <w:b/>
          <w:i/>
        </w:rPr>
        <w:t>Medieval Emotion II</w:t>
      </w:r>
      <w:r w:rsidR="007E657C">
        <w:t xml:space="preserve">  </w:t>
      </w:r>
      <w:r w:rsidR="0019681E">
        <w:t xml:space="preserve"> </w:t>
      </w:r>
      <w:r w:rsidR="0019681E" w:rsidRPr="0019681E">
        <w:rPr>
          <w:b/>
        </w:rPr>
        <w:t>HHB 110</w:t>
      </w:r>
    </w:p>
    <w:p w:rsidR="0019681E" w:rsidRDefault="0019681E" w:rsidP="00D838CB">
      <w:pPr>
        <w:spacing w:after="0" w:line="240" w:lineRule="auto"/>
      </w:pPr>
    </w:p>
    <w:p w:rsidR="00C04E28" w:rsidRDefault="007E657C" w:rsidP="00D838CB">
      <w:pPr>
        <w:spacing w:after="0" w:line="240" w:lineRule="auto"/>
      </w:pPr>
      <w:r>
        <w:t>(chair</w:t>
      </w:r>
      <w:r w:rsidR="0019681E">
        <w:t>/président</w:t>
      </w:r>
      <w:r>
        <w:t>:</w:t>
      </w:r>
      <w:r w:rsidR="00807F6C">
        <w:t xml:space="preserve"> Marc Cels, Athabasca University)</w:t>
      </w:r>
    </w:p>
    <w:p w:rsidR="00582DF4" w:rsidRDefault="00582DF4" w:rsidP="00D838CB">
      <w:pPr>
        <w:spacing w:after="0" w:line="240" w:lineRule="auto"/>
      </w:pPr>
    </w:p>
    <w:p w:rsidR="00582DF4" w:rsidRDefault="00582DF4" w:rsidP="00D838CB">
      <w:pPr>
        <w:spacing w:after="0" w:line="240" w:lineRule="auto"/>
      </w:pPr>
      <w:r>
        <w:t xml:space="preserve">Anne </w:t>
      </w:r>
      <w:proofErr w:type="spellStart"/>
      <w:r>
        <w:t>McTaggart</w:t>
      </w:r>
      <w:proofErr w:type="spellEnd"/>
      <w:r>
        <w:t xml:space="preserve"> (Western University), “Compassion and the Ethics of Reading in Chaucer”</w:t>
      </w:r>
    </w:p>
    <w:p w:rsidR="00582DF4" w:rsidRDefault="00582DF4" w:rsidP="00D838CB">
      <w:pPr>
        <w:spacing w:after="0" w:line="240" w:lineRule="auto"/>
      </w:pPr>
    </w:p>
    <w:p w:rsidR="00582DF4" w:rsidRDefault="00582DF4" w:rsidP="00D838CB">
      <w:pPr>
        <w:spacing w:after="0" w:line="240" w:lineRule="auto"/>
      </w:pPr>
      <w:r>
        <w:t>Emily Hutchison (Mount Royal University), “From Joy to Fury: Emotional Turmoil and Civil Unrest in Paris at the Outbreak of the French Civil War, 1407-1413”</w:t>
      </w:r>
    </w:p>
    <w:p w:rsidR="007E657C" w:rsidRDefault="007E657C" w:rsidP="00D838CB">
      <w:pPr>
        <w:spacing w:after="0" w:line="240" w:lineRule="auto"/>
      </w:pPr>
    </w:p>
    <w:p w:rsidR="007E657C" w:rsidRDefault="007E657C" w:rsidP="00D838CB">
      <w:pPr>
        <w:spacing w:after="0" w:line="240" w:lineRule="auto"/>
      </w:pPr>
    </w:p>
    <w:p w:rsidR="00640B7E" w:rsidRDefault="007E657C" w:rsidP="000E0FD7">
      <w:pPr>
        <w:spacing w:after="0" w:line="480" w:lineRule="auto"/>
      </w:pPr>
      <w:r>
        <w:rPr>
          <w:b/>
          <w:i/>
        </w:rPr>
        <w:t>Women</w:t>
      </w:r>
      <w:r w:rsidR="000E0FD7">
        <w:rPr>
          <w:b/>
          <w:i/>
        </w:rPr>
        <w:t xml:space="preserve"> @ the Edge</w:t>
      </w:r>
      <w:r>
        <w:t xml:space="preserve">  </w:t>
      </w:r>
      <w:r w:rsidR="00640B7E">
        <w:t xml:space="preserve">  </w:t>
      </w:r>
      <w:r w:rsidR="00640B7E" w:rsidRPr="00640B7E">
        <w:rPr>
          <w:b/>
        </w:rPr>
        <w:t>HHB 116</w:t>
      </w:r>
    </w:p>
    <w:p w:rsidR="007E657C" w:rsidRPr="007E657C" w:rsidRDefault="007E657C" w:rsidP="000E0FD7">
      <w:pPr>
        <w:spacing w:after="0" w:line="480" w:lineRule="auto"/>
      </w:pPr>
      <w:r>
        <w:t>(</w:t>
      </w:r>
      <w:proofErr w:type="gramStart"/>
      <w:r>
        <w:t>chair</w:t>
      </w:r>
      <w:r w:rsidR="00640B7E">
        <w:t>/président</w:t>
      </w:r>
      <w:proofErr w:type="gramEnd"/>
      <w:r>
        <w:t xml:space="preserve">:  </w:t>
      </w:r>
      <w:r w:rsidR="009E0181">
        <w:t xml:space="preserve">J. </w:t>
      </w:r>
      <w:r w:rsidR="00A33CE0">
        <w:t>Allan Mitchell, University of Victoria)</w:t>
      </w:r>
    </w:p>
    <w:p w:rsidR="000E0FD7" w:rsidRDefault="000E0FD7" w:rsidP="00D838CB">
      <w:pPr>
        <w:spacing w:after="0" w:line="240" w:lineRule="auto"/>
      </w:pPr>
      <w:r>
        <w:t xml:space="preserve">Joanne Findon (Trent University), “’I have loved you for a long time’: Fairy Lovers, </w:t>
      </w:r>
      <w:proofErr w:type="spellStart"/>
      <w:r>
        <w:t>Liminal</w:t>
      </w:r>
      <w:proofErr w:type="spellEnd"/>
      <w:r>
        <w:t xml:space="preserve"> Women, and the Female Journey”</w:t>
      </w:r>
    </w:p>
    <w:p w:rsidR="000E0FD7" w:rsidRDefault="000E0FD7" w:rsidP="00D838CB">
      <w:pPr>
        <w:spacing w:after="0" w:line="240" w:lineRule="auto"/>
      </w:pPr>
    </w:p>
    <w:p w:rsidR="007E657C" w:rsidRPr="000E0FD7" w:rsidRDefault="000E0FD7" w:rsidP="00D838CB">
      <w:pPr>
        <w:spacing w:after="0" w:line="240" w:lineRule="auto"/>
      </w:pPr>
      <w:r>
        <w:t>James Weldon (</w:t>
      </w:r>
      <w:proofErr w:type="spellStart"/>
      <w:r>
        <w:t>Wilfrid</w:t>
      </w:r>
      <w:proofErr w:type="spellEnd"/>
      <w:r>
        <w:t xml:space="preserve"> Laurier University), “The Troublesome Monstrosity of the Lady of </w:t>
      </w:r>
      <w:proofErr w:type="spellStart"/>
      <w:r>
        <w:t>Sinadoun</w:t>
      </w:r>
      <w:proofErr w:type="spellEnd"/>
      <w:r>
        <w:t xml:space="preserve"> in </w:t>
      </w:r>
      <w:proofErr w:type="spellStart"/>
      <w:r>
        <w:rPr>
          <w:i/>
        </w:rPr>
        <w:t>Lybeaus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Desconus</w:t>
      </w:r>
      <w:proofErr w:type="spellEnd"/>
      <w:r>
        <w:t>”</w:t>
      </w:r>
    </w:p>
    <w:p w:rsidR="000E0FD7" w:rsidRDefault="000E0FD7" w:rsidP="00D838CB">
      <w:pPr>
        <w:spacing w:after="0" w:line="240" w:lineRule="auto"/>
      </w:pPr>
    </w:p>
    <w:p w:rsidR="005B4BF4" w:rsidRDefault="005B4BF4" w:rsidP="005B4BF4">
      <w:pPr>
        <w:spacing w:after="0" w:line="240" w:lineRule="auto"/>
      </w:pPr>
      <w:r>
        <w:lastRenderedPageBreak/>
        <w:t>Kenna Olsen (Mount Royal University), “At the edge no more: Middle English Women’s claim of textual space”</w:t>
      </w:r>
    </w:p>
    <w:p w:rsidR="005B4BF4" w:rsidRDefault="005B4BF4" w:rsidP="005B4BF4">
      <w:pPr>
        <w:spacing w:after="0" w:line="240" w:lineRule="auto"/>
      </w:pPr>
    </w:p>
    <w:p w:rsidR="00640B7E" w:rsidRPr="00963804" w:rsidRDefault="00640B7E" w:rsidP="005B4BF4">
      <w:pPr>
        <w:spacing w:after="0" w:line="240" w:lineRule="auto"/>
        <w:rPr>
          <w:b/>
        </w:rPr>
      </w:pPr>
      <w:r>
        <w:t>1700</w:t>
      </w:r>
      <w:r w:rsidR="00963804">
        <w:tab/>
      </w:r>
      <w:r w:rsidRPr="00963804">
        <w:rPr>
          <w:b/>
        </w:rPr>
        <w:t>President’s reception/</w:t>
      </w:r>
      <w:proofErr w:type="spellStart"/>
      <w:r w:rsidRPr="00963804">
        <w:rPr>
          <w:b/>
        </w:rPr>
        <w:t>Réception</w:t>
      </w:r>
      <w:proofErr w:type="spellEnd"/>
      <w:r w:rsidRPr="00963804">
        <w:rPr>
          <w:b/>
        </w:rPr>
        <w:t xml:space="preserve"> du président</w:t>
      </w:r>
    </w:p>
    <w:p w:rsidR="000E0FD7" w:rsidRPr="000E0FD7" w:rsidRDefault="000E0FD7" w:rsidP="00D838CB">
      <w:pPr>
        <w:spacing w:after="0" w:line="240" w:lineRule="auto"/>
        <w:rPr>
          <w:i/>
        </w:rPr>
      </w:pPr>
    </w:p>
    <w:p w:rsidR="00640B7E" w:rsidRDefault="007E657C" w:rsidP="00D838CB">
      <w:pPr>
        <w:spacing w:after="0" w:line="240" w:lineRule="auto"/>
      </w:pPr>
      <w:r>
        <w:t>1900</w:t>
      </w:r>
      <w:r>
        <w:tab/>
      </w:r>
      <w:proofErr w:type="gramStart"/>
      <w:r w:rsidRPr="007E657C">
        <w:rPr>
          <w:b/>
        </w:rPr>
        <w:t>Banquet</w:t>
      </w:r>
      <w:r>
        <w:t xml:space="preserve">  (</w:t>
      </w:r>
      <w:proofErr w:type="gramEnd"/>
      <w:r>
        <w:t xml:space="preserve">Milestones Restaurant)   </w:t>
      </w:r>
    </w:p>
    <w:p w:rsidR="00640B7E" w:rsidRDefault="00640B7E" w:rsidP="00D838CB">
      <w:pPr>
        <w:spacing w:after="0" w:line="240" w:lineRule="auto"/>
      </w:pPr>
    </w:p>
    <w:p w:rsidR="007E657C" w:rsidRDefault="007E657C" w:rsidP="00D838CB">
      <w:pPr>
        <w:spacing w:after="0" w:line="240" w:lineRule="auto"/>
      </w:pPr>
      <w:proofErr w:type="gramStart"/>
      <w:r>
        <w:t>space</w:t>
      </w:r>
      <w:proofErr w:type="gramEnd"/>
      <w:r>
        <w:t xml:space="preserve"> limited; reservation required</w:t>
      </w:r>
      <w:r w:rsidR="00640B7E">
        <w:t>/</w:t>
      </w:r>
      <w:proofErr w:type="spellStart"/>
      <w:r w:rsidR="00640B7E">
        <w:t>nombre</w:t>
      </w:r>
      <w:proofErr w:type="spellEnd"/>
      <w:r w:rsidR="00640B7E">
        <w:t xml:space="preserve"> de places </w:t>
      </w:r>
      <w:proofErr w:type="spellStart"/>
      <w:r w:rsidR="00640B7E">
        <w:t>limité</w:t>
      </w:r>
      <w:proofErr w:type="spellEnd"/>
      <w:r w:rsidR="00640B7E">
        <w:t xml:space="preserve">; </w:t>
      </w:r>
      <w:proofErr w:type="spellStart"/>
      <w:r w:rsidR="00640B7E">
        <w:t>sur</w:t>
      </w:r>
      <w:proofErr w:type="spellEnd"/>
      <w:r w:rsidR="00640B7E">
        <w:t xml:space="preserve"> </w:t>
      </w:r>
      <w:proofErr w:type="spellStart"/>
      <w:r w:rsidR="00640B7E">
        <w:t>réservation</w:t>
      </w:r>
      <w:proofErr w:type="spellEnd"/>
      <w:r w:rsidR="00640B7E">
        <w:t xml:space="preserve"> </w:t>
      </w:r>
      <w:proofErr w:type="spellStart"/>
      <w:r w:rsidR="00640B7E">
        <w:t>seulement</w:t>
      </w:r>
      <w:proofErr w:type="spellEnd"/>
    </w:p>
    <w:p w:rsidR="00582DF4" w:rsidRDefault="00582DF4" w:rsidP="00D838CB">
      <w:pPr>
        <w:spacing w:after="0" w:line="240" w:lineRule="auto"/>
      </w:pPr>
    </w:p>
    <w:p w:rsidR="007E657C" w:rsidRDefault="007E657C">
      <w:pPr>
        <w:rPr>
          <w:u w:val="single"/>
        </w:rPr>
      </w:pPr>
      <w:r>
        <w:rPr>
          <w:u w:val="single"/>
        </w:rPr>
        <w:br w:type="page"/>
      </w:r>
    </w:p>
    <w:p w:rsidR="007E657C" w:rsidRDefault="007E657C" w:rsidP="00D838CB">
      <w:pPr>
        <w:spacing w:after="0" w:line="240" w:lineRule="auto"/>
      </w:pPr>
      <w:r>
        <w:rPr>
          <w:u w:val="single"/>
        </w:rPr>
        <w:lastRenderedPageBreak/>
        <w:t>Tuesday June 4</w:t>
      </w:r>
      <w:r w:rsidR="00AB6857">
        <w:rPr>
          <w:u w:val="single"/>
        </w:rPr>
        <w:t xml:space="preserve">/ Mardi le 4 </w:t>
      </w:r>
      <w:proofErr w:type="spellStart"/>
      <w:r w:rsidR="00AB6857">
        <w:rPr>
          <w:u w:val="single"/>
        </w:rPr>
        <w:t>juin</w:t>
      </w:r>
      <w:proofErr w:type="spellEnd"/>
    </w:p>
    <w:p w:rsidR="007E657C" w:rsidRDefault="007E657C" w:rsidP="00D838CB">
      <w:pPr>
        <w:spacing w:after="0" w:line="240" w:lineRule="auto"/>
      </w:pPr>
    </w:p>
    <w:p w:rsidR="00582DF4" w:rsidRPr="007E657C" w:rsidRDefault="007E657C" w:rsidP="00D838CB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BF3682" w:rsidRDefault="00BF3682" w:rsidP="00D838CB">
      <w:pPr>
        <w:spacing w:after="0" w:line="240" w:lineRule="auto"/>
      </w:pPr>
      <w:r>
        <w:t>0900-1030</w:t>
      </w:r>
      <w:r>
        <w:tab/>
      </w:r>
      <w:r w:rsidR="00911176">
        <w:t xml:space="preserve">Concurrent sessions/Séances </w:t>
      </w:r>
      <w:proofErr w:type="spellStart"/>
      <w:r w:rsidR="00911176">
        <w:t>parallèles</w:t>
      </w:r>
      <w:proofErr w:type="spellEnd"/>
    </w:p>
    <w:p w:rsidR="00BF3682" w:rsidRDefault="00BF3682" w:rsidP="00D838CB">
      <w:pPr>
        <w:spacing w:after="0" w:line="240" w:lineRule="auto"/>
      </w:pPr>
    </w:p>
    <w:p w:rsidR="00911176" w:rsidRDefault="00BF3682" w:rsidP="00D838CB">
      <w:pPr>
        <w:spacing w:after="0" w:line="240" w:lineRule="auto"/>
      </w:pPr>
      <w:r>
        <w:rPr>
          <w:b/>
          <w:i/>
        </w:rPr>
        <w:t>Understanding the Medieval</w:t>
      </w:r>
      <w:r>
        <w:t xml:space="preserve">  </w:t>
      </w:r>
      <w:r w:rsidR="00911176">
        <w:t xml:space="preserve">  </w:t>
      </w:r>
      <w:r w:rsidR="00911176" w:rsidRPr="00911176">
        <w:rPr>
          <w:b/>
        </w:rPr>
        <w:t>HHB 110</w:t>
      </w:r>
    </w:p>
    <w:p w:rsidR="00911176" w:rsidRDefault="00911176" w:rsidP="00D838CB">
      <w:pPr>
        <w:spacing w:after="0" w:line="240" w:lineRule="auto"/>
      </w:pPr>
    </w:p>
    <w:p w:rsidR="00094795" w:rsidRDefault="00BF3682" w:rsidP="00D838CB">
      <w:pPr>
        <w:spacing w:after="0" w:line="240" w:lineRule="auto"/>
      </w:pPr>
      <w:r>
        <w:t>(</w:t>
      </w:r>
      <w:proofErr w:type="gramStart"/>
      <w:r>
        <w:t>chair</w:t>
      </w:r>
      <w:r w:rsidR="00911176">
        <w:t>/</w:t>
      </w:r>
      <w:proofErr w:type="spellStart"/>
      <w:r w:rsidR="00911176">
        <w:t>présidente</w:t>
      </w:r>
      <w:proofErr w:type="spellEnd"/>
      <w:proofErr w:type="gramEnd"/>
      <w:r>
        <w:t xml:space="preserve">:  </w:t>
      </w:r>
      <w:r w:rsidR="00301566">
        <w:t>Christa Canitz, University of New Brunswick)</w:t>
      </w:r>
    </w:p>
    <w:p w:rsidR="00BF3682" w:rsidRDefault="00BF3682" w:rsidP="00D838CB">
      <w:pPr>
        <w:spacing w:after="0" w:line="240" w:lineRule="auto"/>
      </w:pPr>
    </w:p>
    <w:p w:rsidR="00BF3682" w:rsidRDefault="00BF3682" w:rsidP="00D838CB">
      <w:pPr>
        <w:spacing w:after="0" w:line="240" w:lineRule="auto"/>
      </w:pPr>
      <w:r>
        <w:t>Andrew Klein (University of Notre Dame), “The Rhetoric of Independence: The Wars of Scottish Independence, Then and Now”</w:t>
      </w:r>
    </w:p>
    <w:p w:rsidR="00BF3682" w:rsidRDefault="00BF3682" w:rsidP="00D838CB">
      <w:pPr>
        <w:spacing w:after="0" w:line="240" w:lineRule="auto"/>
      </w:pPr>
    </w:p>
    <w:p w:rsidR="00BF3682" w:rsidRDefault="00BF3682" w:rsidP="00D838CB">
      <w:pPr>
        <w:spacing w:after="0" w:line="240" w:lineRule="auto"/>
      </w:pPr>
      <w:r>
        <w:t>Noelle Phillips (CMS, University of Toronto), “</w:t>
      </w:r>
      <w:r>
        <w:rPr>
          <w:i/>
        </w:rPr>
        <w:t xml:space="preserve">Piers Plowman, </w:t>
      </w:r>
      <w:r>
        <w:t>P</w:t>
      </w:r>
      <w:r w:rsidRPr="00BF3682">
        <w:t>opularity, and Pedagogy”</w:t>
      </w:r>
    </w:p>
    <w:p w:rsidR="00BF3682" w:rsidRDefault="00BF3682" w:rsidP="00D838CB">
      <w:pPr>
        <w:spacing w:after="0" w:line="240" w:lineRule="auto"/>
      </w:pPr>
    </w:p>
    <w:p w:rsidR="00BF3682" w:rsidRDefault="00BF3682" w:rsidP="00D838CB">
      <w:pPr>
        <w:spacing w:after="0" w:line="240" w:lineRule="auto"/>
      </w:pPr>
      <w:r>
        <w:t>Megan Arnott (Western Michigan university), “Alfred the Little: Medievalism, Politics, and the Poet Laureate”</w:t>
      </w:r>
    </w:p>
    <w:p w:rsidR="00BF3682" w:rsidRDefault="00BF3682" w:rsidP="00D838CB">
      <w:pPr>
        <w:spacing w:after="0" w:line="240" w:lineRule="auto"/>
      </w:pPr>
    </w:p>
    <w:p w:rsidR="00BF3682" w:rsidRDefault="00BF3682" w:rsidP="00D838CB">
      <w:pPr>
        <w:spacing w:after="0" w:line="240" w:lineRule="auto"/>
      </w:pPr>
    </w:p>
    <w:p w:rsidR="00911176" w:rsidRDefault="0020226B" w:rsidP="00D838CB">
      <w:pPr>
        <w:spacing w:after="0" w:line="240" w:lineRule="auto"/>
      </w:pPr>
      <w:r>
        <w:rPr>
          <w:b/>
          <w:i/>
        </w:rPr>
        <w:t xml:space="preserve">Robert </w:t>
      </w:r>
      <w:proofErr w:type="spellStart"/>
      <w:r>
        <w:rPr>
          <w:b/>
          <w:i/>
        </w:rPr>
        <w:t>Grosseteste</w:t>
      </w:r>
      <w:proofErr w:type="spellEnd"/>
      <w:r>
        <w:t xml:space="preserve">  </w:t>
      </w:r>
      <w:r w:rsidR="00911176">
        <w:t xml:space="preserve"> </w:t>
      </w:r>
      <w:r w:rsidR="00911176" w:rsidRPr="00911176">
        <w:rPr>
          <w:b/>
        </w:rPr>
        <w:t>HHB 128</w:t>
      </w:r>
    </w:p>
    <w:p w:rsidR="00911176" w:rsidRDefault="00911176" w:rsidP="00D838CB">
      <w:pPr>
        <w:spacing w:after="0" w:line="240" w:lineRule="auto"/>
      </w:pPr>
    </w:p>
    <w:p w:rsidR="00BF3682" w:rsidRDefault="0020226B" w:rsidP="00D838CB">
      <w:pPr>
        <w:spacing w:after="0" w:line="240" w:lineRule="auto"/>
      </w:pPr>
      <w:r>
        <w:t>(</w:t>
      </w:r>
      <w:proofErr w:type="gramStart"/>
      <w:r>
        <w:t>chair</w:t>
      </w:r>
      <w:r w:rsidR="00911176">
        <w:t>/</w:t>
      </w:r>
      <w:proofErr w:type="spellStart"/>
      <w:r w:rsidR="00911176">
        <w:t>présidente</w:t>
      </w:r>
      <w:proofErr w:type="spellEnd"/>
      <w:proofErr w:type="gramEnd"/>
      <w:r>
        <w:t>: Donna Trembinski, Saint Francis Xavier University)</w:t>
      </w:r>
    </w:p>
    <w:p w:rsidR="0020226B" w:rsidRDefault="0020226B" w:rsidP="00D838CB">
      <w:pPr>
        <w:spacing w:after="0" w:line="240" w:lineRule="auto"/>
      </w:pPr>
    </w:p>
    <w:p w:rsidR="0020226B" w:rsidRPr="0020226B" w:rsidRDefault="0020226B" w:rsidP="00D838CB">
      <w:pPr>
        <w:spacing w:after="0" w:line="240" w:lineRule="auto"/>
      </w:pPr>
      <w:r>
        <w:t xml:space="preserve">Roundtable discussion of </w:t>
      </w:r>
      <w:r w:rsidR="006A7A91">
        <w:rPr>
          <w:i/>
        </w:rPr>
        <w:t>L</w:t>
      </w:r>
      <w:r>
        <w:rPr>
          <w:i/>
        </w:rPr>
        <w:t xml:space="preserve">etters of Robert </w:t>
      </w:r>
      <w:proofErr w:type="spellStart"/>
      <w:r>
        <w:rPr>
          <w:i/>
        </w:rPr>
        <w:t>Grosseteste</w:t>
      </w:r>
      <w:proofErr w:type="spellEnd"/>
      <w:r>
        <w:rPr>
          <w:i/>
        </w:rPr>
        <w:t>, Bishop of Lincoln</w:t>
      </w:r>
      <w:r>
        <w:t>, ed. Frank A.C. Mantello and  Joseph Goering</w:t>
      </w:r>
      <w:r w:rsidR="00D918B8">
        <w:t xml:space="preserve"> (University of</w:t>
      </w:r>
      <w:r>
        <w:t xml:space="preserve"> Toronto Press), winner of the CSM’s Margaret Wade </w:t>
      </w:r>
      <w:proofErr w:type="spellStart"/>
      <w:r>
        <w:t>Labarge</w:t>
      </w:r>
      <w:proofErr w:type="spellEnd"/>
      <w:r>
        <w:t xml:space="preserve"> Prize for 2010</w:t>
      </w:r>
    </w:p>
    <w:p w:rsidR="0020226B" w:rsidRDefault="0020226B" w:rsidP="00D838CB">
      <w:pPr>
        <w:spacing w:after="0" w:line="240" w:lineRule="auto"/>
      </w:pPr>
    </w:p>
    <w:p w:rsidR="0020226B" w:rsidRDefault="0020226B" w:rsidP="00D838CB">
      <w:pPr>
        <w:spacing w:after="0" w:line="240" w:lineRule="auto"/>
      </w:pPr>
      <w:r>
        <w:t xml:space="preserve">Panelists: </w:t>
      </w:r>
      <w:r w:rsidR="00D918B8">
        <w:t xml:space="preserve"> Marc Cels (Athabasca University), </w:t>
      </w:r>
      <w:proofErr w:type="spellStart"/>
      <w:r w:rsidR="00D918B8">
        <w:t>Greti</w:t>
      </w:r>
      <w:proofErr w:type="spellEnd"/>
      <w:r w:rsidR="00D918B8">
        <w:t xml:space="preserve"> </w:t>
      </w:r>
      <w:proofErr w:type="spellStart"/>
      <w:r w:rsidR="00D918B8">
        <w:t>Dinkova-Bruun</w:t>
      </w:r>
      <w:proofErr w:type="spellEnd"/>
      <w:r w:rsidR="00D918B8">
        <w:t xml:space="preserve"> (PIMS, Toronto), </w:t>
      </w:r>
      <w:proofErr w:type="spellStart"/>
      <w:r w:rsidR="006A7A91">
        <w:t>Irven</w:t>
      </w:r>
      <w:proofErr w:type="spellEnd"/>
      <w:r w:rsidR="006A7A91">
        <w:t xml:space="preserve"> </w:t>
      </w:r>
      <w:proofErr w:type="spellStart"/>
      <w:r w:rsidR="006A7A91">
        <w:t>Resnick</w:t>
      </w:r>
      <w:proofErr w:type="spellEnd"/>
      <w:r w:rsidR="006A7A91">
        <w:t xml:space="preserve"> (University of Tennessee at</w:t>
      </w:r>
      <w:r w:rsidR="0002439A">
        <w:t xml:space="preserve"> </w:t>
      </w:r>
      <w:r w:rsidR="006A7A91">
        <w:t xml:space="preserve">Chattanooga) </w:t>
      </w:r>
      <w:r w:rsidR="00D918B8">
        <w:t>and Joseph Goering</w:t>
      </w:r>
    </w:p>
    <w:p w:rsidR="00D918B8" w:rsidRDefault="00D918B8" w:rsidP="00D838CB">
      <w:pPr>
        <w:spacing w:after="0" w:line="240" w:lineRule="auto"/>
      </w:pPr>
    </w:p>
    <w:p w:rsidR="00D918B8" w:rsidRDefault="00D918B8" w:rsidP="00D838CB">
      <w:pPr>
        <w:spacing w:after="0" w:line="240" w:lineRule="auto"/>
      </w:pPr>
    </w:p>
    <w:p w:rsidR="00D918B8" w:rsidRDefault="00D918B8" w:rsidP="00D838CB">
      <w:pPr>
        <w:spacing w:after="0" w:line="240" w:lineRule="auto"/>
      </w:pPr>
      <w:r>
        <w:t>1030-1100</w:t>
      </w:r>
      <w:r>
        <w:tab/>
        <w:t>tea and coffee</w:t>
      </w:r>
    </w:p>
    <w:p w:rsidR="00D918B8" w:rsidRDefault="00D918B8" w:rsidP="00D838CB">
      <w:pPr>
        <w:spacing w:after="0" w:line="240" w:lineRule="auto"/>
      </w:pPr>
    </w:p>
    <w:p w:rsidR="00D918B8" w:rsidRDefault="00D918B8" w:rsidP="00D838CB">
      <w:pPr>
        <w:spacing w:after="0" w:line="240" w:lineRule="auto"/>
      </w:pPr>
    </w:p>
    <w:p w:rsidR="00D918B8" w:rsidRPr="00911176" w:rsidRDefault="00D918B8" w:rsidP="00D838CB">
      <w:pPr>
        <w:spacing w:after="0" w:line="240" w:lineRule="auto"/>
      </w:pPr>
      <w:r>
        <w:t>1100-1200</w:t>
      </w:r>
      <w:r w:rsidR="00911176">
        <w:tab/>
        <w:t xml:space="preserve">Plenary session/Séance </w:t>
      </w:r>
      <w:proofErr w:type="spellStart"/>
      <w:proofErr w:type="gramStart"/>
      <w:r w:rsidR="00911176">
        <w:t>plénière</w:t>
      </w:r>
      <w:proofErr w:type="spellEnd"/>
      <w:r w:rsidR="00911176">
        <w:t xml:space="preserve">  </w:t>
      </w:r>
      <w:r w:rsidR="00911176">
        <w:rPr>
          <w:b/>
        </w:rPr>
        <w:t>HHB</w:t>
      </w:r>
      <w:proofErr w:type="gramEnd"/>
      <w:r w:rsidR="00911176">
        <w:rPr>
          <w:b/>
        </w:rPr>
        <w:t xml:space="preserve"> 110</w:t>
      </w:r>
    </w:p>
    <w:p w:rsidR="00D948A9" w:rsidRDefault="00D948A9" w:rsidP="00D838CB">
      <w:pPr>
        <w:spacing w:after="0" w:line="240" w:lineRule="auto"/>
      </w:pPr>
    </w:p>
    <w:p w:rsidR="00D948A9" w:rsidRDefault="00D948A9" w:rsidP="00D838CB">
      <w:pPr>
        <w:spacing w:after="0" w:line="240" w:lineRule="auto"/>
      </w:pPr>
      <w:r>
        <w:t>Sian Echard (University of British Columbia), “Medieval Manuscripts, Early Modern Readers, and the Making of Hybrids: Matthew Parker and his Circle”</w:t>
      </w:r>
    </w:p>
    <w:p w:rsidR="00D948A9" w:rsidRDefault="00D948A9" w:rsidP="00D838CB">
      <w:pPr>
        <w:spacing w:after="0" w:line="240" w:lineRule="auto"/>
      </w:pPr>
    </w:p>
    <w:p w:rsidR="00D948A9" w:rsidRDefault="00D948A9" w:rsidP="00D838CB">
      <w:pPr>
        <w:spacing w:after="0" w:line="240" w:lineRule="auto"/>
      </w:pPr>
    </w:p>
    <w:p w:rsidR="00D948A9" w:rsidRDefault="00DC2CAA" w:rsidP="00D838CB">
      <w:pPr>
        <w:spacing w:after="0" w:line="240" w:lineRule="auto"/>
        <w:rPr>
          <w:b/>
        </w:rPr>
      </w:pPr>
      <w:r>
        <w:t>1200-1400</w:t>
      </w:r>
      <w:r>
        <w:tab/>
      </w:r>
      <w:r>
        <w:rPr>
          <w:b/>
        </w:rPr>
        <w:t>A</w:t>
      </w:r>
      <w:r w:rsidR="00D948A9">
        <w:rPr>
          <w:b/>
        </w:rPr>
        <w:t>NNUAL GENERAL MEETING</w:t>
      </w:r>
      <w:r w:rsidR="00911176">
        <w:rPr>
          <w:b/>
        </w:rPr>
        <w:t xml:space="preserve">/ASEMBLÉ GÉNÉRALE ANNUELLE  </w:t>
      </w:r>
      <w:r w:rsidR="00D948A9">
        <w:t xml:space="preserve">  </w:t>
      </w:r>
      <w:r w:rsidR="00911176" w:rsidRPr="00911176">
        <w:rPr>
          <w:b/>
        </w:rPr>
        <w:t>HHB 110</w:t>
      </w:r>
    </w:p>
    <w:p w:rsidR="00D948A9" w:rsidRDefault="00DC2CAA" w:rsidP="00D838CB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911176">
        <w:t>[</w:t>
      </w:r>
      <w:proofErr w:type="gramStart"/>
      <w:r w:rsidR="00911176">
        <w:t>lunch</w:t>
      </w:r>
      <w:proofErr w:type="gramEnd"/>
      <w:r w:rsidR="00911176">
        <w:t xml:space="preserve"> provided by the CSM/Le </w:t>
      </w:r>
      <w:proofErr w:type="spellStart"/>
      <w:r>
        <w:t>déjeuner</w:t>
      </w:r>
      <w:proofErr w:type="spellEnd"/>
      <w:r>
        <w:t xml:space="preserve"> sera </w:t>
      </w:r>
      <w:proofErr w:type="spellStart"/>
      <w:r>
        <w:t>offert</w:t>
      </w:r>
      <w:proofErr w:type="spellEnd"/>
      <w:r>
        <w:t xml:space="preserve"> par la SCM</w:t>
      </w:r>
      <w:r w:rsidR="00911176">
        <w:t xml:space="preserve">]  </w:t>
      </w:r>
    </w:p>
    <w:p w:rsidR="00301566" w:rsidRDefault="00301566" w:rsidP="00D838CB">
      <w:pPr>
        <w:spacing w:after="0" w:line="240" w:lineRule="auto"/>
      </w:pPr>
    </w:p>
    <w:p w:rsidR="00301566" w:rsidRDefault="00301566" w:rsidP="00D838CB">
      <w:pPr>
        <w:spacing w:after="0" w:line="240" w:lineRule="auto"/>
        <w:rPr>
          <w:b/>
          <w:i/>
        </w:rPr>
      </w:pPr>
      <w:r>
        <w:t>1</w:t>
      </w:r>
      <w:r w:rsidR="007F4D2C">
        <w:t>400</w:t>
      </w:r>
      <w:r>
        <w:t>-1</w:t>
      </w:r>
      <w:r w:rsidR="007F4D2C">
        <w:t>500</w:t>
      </w:r>
      <w:r>
        <w:tab/>
      </w:r>
      <w:r>
        <w:rPr>
          <w:b/>
          <w:i/>
        </w:rPr>
        <w:t>Open discussion: The State of Medieval Studies in Canada</w:t>
      </w:r>
      <w:r w:rsidR="00DC2CAA">
        <w:rPr>
          <w:b/>
          <w:i/>
        </w:rPr>
        <w:t>/</w:t>
      </w:r>
    </w:p>
    <w:p w:rsidR="00DC2CAA" w:rsidRDefault="00DC2CAA" w:rsidP="00D838CB">
      <w:pPr>
        <w:spacing w:after="0" w:line="240" w:lineRule="auto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  <w:t xml:space="preserve">Séance </w:t>
      </w:r>
      <w:proofErr w:type="spellStart"/>
      <w:r>
        <w:rPr>
          <w:b/>
          <w:i/>
        </w:rPr>
        <w:t>plénière</w:t>
      </w:r>
      <w:proofErr w:type="spellEnd"/>
      <w:r>
        <w:rPr>
          <w:b/>
          <w:i/>
        </w:rPr>
        <w:t xml:space="preserve">: Les Etudes </w:t>
      </w:r>
      <w:proofErr w:type="spellStart"/>
      <w:r>
        <w:rPr>
          <w:b/>
          <w:i/>
        </w:rPr>
        <w:t>Médiévales</w:t>
      </w:r>
      <w:proofErr w:type="spellEnd"/>
      <w:r>
        <w:rPr>
          <w:b/>
          <w:i/>
        </w:rPr>
        <w:t xml:space="preserve"> au Canada </w:t>
      </w:r>
      <w:proofErr w:type="spellStart"/>
      <w:r>
        <w:rPr>
          <w:b/>
          <w:i/>
        </w:rPr>
        <w:t>aujourd’hui</w:t>
      </w:r>
      <w:proofErr w:type="spellEnd"/>
      <w:r>
        <w:rPr>
          <w:b/>
        </w:rPr>
        <w:t xml:space="preserve">  </w:t>
      </w:r>
      <w:r w:rsidR="00237898">
        <w:rPr>
          <w:b/>
        </w:rPr>
        <w:t xml:space="preserve">  </w:t>
      </w:r>
      <w:r>
        <w:rPr>
          <w:b/>
        </w:rPr>
        <w:t>HHB 110</w:t>
      </w:r>
    </w:p>
    <w:p w:rsidR="00DC2CAA" w:rsidRPr="00DC2CAA" w:rsidRDefault="00DC2CAA" w:rsidP="00D838CB">
      <w:pPr>
        <w:spacing w:after="0" w:line="240" w:lineRule="auto"/>
      </w:pPr>
    </w:p>
    <w:p w:rsidR="00301566" w:rsidRPr="00301566" w:rsidRDefault="00301566" w:rsidP="00D838CB">
      <w:pPr>
        <w:spacing w:after="0" w:line="240" w:lineRule="auto"/>
      </w:pPr>
      <w:r>
        <w:tab/>
      </w:r>
      <w:r>
        <w:tab/>
        <w:t>(</w:t>
      </w:r>
      <w:proofErr w:type="gramStart"/>
      <w:r w:rsidR="00DC2CAA">
        <w:t>chair/président</w:t>
      </w:r>
      <w:proofErr w:type="gramEnd"/>
      <w:r>
        <w:t>:  John Osborne, president, CSM)</w:t>
      </w:r>
    </w:p>
    <w:sectPr w:rsidR="00301566" w:rsidRPr="00301566" w:rsidSect="00D1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887"/>
    <w:multiLevelType w:val="hybridMultilevel"/>
    <w:tmpl w:val="93BC3CA4"/>
    <w:lvl w:ilvl="0" w:tplc="4BF8BF3A">
      <w:start w:val="12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928"/>
    <w:multiLevelType w:val="hybridMultilevel"/>
    <w:tmpl w:val="E26AA9CC"/>
    <w:lvl w:ilvl="0" w:tplc="E1947F9C">
      <w:start w:val="12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978"/>
    <w:multiLevelType w:val="hybridMultilevel"/>
    <w:tmpl w:val="2F66A6DE"/>
    <w:lvl w:ilvl="0" w:tplc="A5763D54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75561"/>
    <w:multiLevelType w:val="hybridMultilevel"/>
    <w:tmpl w:val="075CC32A"/>
    <w:lvl w:ilvl="0" w:tplc="80F00674">
      <w:start w:val="1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5601"/>
    <w:multiLevelType w:val="hybridMultilevel"/>
    <w:tmpl w:val="9666731C"/>
    <w:lvl w:ilvl="0" w:tplc="09BA8B04">
      <w:start w:val="13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AC647A"/>
    <w:multiLevelType w:val="hybridMultilevel"/>
    <w:tmpl w:val="B678C842"/>
    <w:lvl w:ilvl="0" w:tplc="B9D47BE0">
      <w:start w:val="12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E6A13"/>
    <w:multiLevelType w:val="hybridMultilevel"/>
    <w:tmpl w:val="31783C54"/>
    <w:lvl w:ilvl="0" w:tplc="ADE6D238">
      <w:start w:val="10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881DCE"/>
    <w:multiLevelType w:val="hybridMultilevel"/>
    <w:tmpl w:val="62166170"/>
    <w:lvl w:ilvl="0" w:tplc="6CB499CA">
      <w:start w:val="10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E02"/>
    <w:rsid w:val="000108D7"/>
    <w:rsid w:val="0002439A"/>
    <w:rsid w:val="000419A2"/>
    <w:rsid w:val="00094795"/>
    <w:rsid w:val="000B31E6"/>
    <w:rsid w:val="000C5CFC"/>
    <w:rsid w:val="000E0FD7"/>
    <w:rsid w:val="000E1917"/>
    <w:rsid w:val="000E4CCA"/>
    <w:rsid w:val="000F478D"/>
    <w:rsid w:val="0019681E"/>
    <w:rsid w:val="0020226B"/>
    <w:rsid w:val="00237898"/>
    <w:rsid w:val="002938F3"/>
    <w:rsid w:val="002A2521"/>
    <w:rsid w:val="002B7730"/>
    <w:rsid w:val="002C48CB"/>
    <w:rsid w:val="00301566"/>
    <w:rsid w:val="00386089"/>
    <w:rsid w:val="003B0430"/>
    <w:rsid w:val="00411848"/>
    <w:rsid w:val="004F4161"/>
    <w:rsid w:val="00541A94"/>
    <w:rsid w:val="00550028"/>
    <w:rsid w:val="00582DF4"/>
    <w:rsid w:val="005B4BF4"/>
    <w:rsid w:val="00640B7E"/>
    <w:rsid w:val="006709DA"/>
    <w:rsid w:val="00697023"/>
    <w:rsid w:val="006A7A91"/>
    <w:rsid w:val="006E36B6"/>
    <w:rsid w:val="00784D0C"/>
    <w:rsid w:val="00793AC6"/>
    <w:rsid w:val="007D331A"/>
    <w:rsid w:val="007E657C"/>
    <w:rsid w:val="007F4D2C"/>
    <w:rsid w:val="00807F6C"/>
    <w:rsid w:val="00820D55"/>
    <w:rsid w:val="00827F44"/>
    <w:rsid w:val="00911176"/>
    <w:rsid w:val="00963804"/>
    <w:rsid w:val="00981FA2"/>
    <w:rsid w:val="009C0817"/>
    <w:rsid w:val="009E0181"/>
    <w:rsid w:val="00A1566A"/>
    <w:rsid w:val="00A23F24"/>
    <w:rsid w:val="00A33CE0"/>
    <w:rsid w:val="00A369D2"/>
    <w:rsid w:val="00A50E02"/>
    <w:rsid w:val="00A83AA6"/>
    <w:rsid w:val="00A96650"/>
    <w:rsid w:val="00AB6857"/>
    <w:rsid w:val="00B206B3"/>
    <w:rsid w:val="00B212AF"/>
    <w:rsid w:val="00BF3682"/>
    <w:rsid w:val="00C04E28"/>
    <w:rsid w:val="00C361AB"/>
    <w:rsid w:val="00C818FB"/>
    <w:rsid w:val="00CD5E06"/>
    <w:rsid w:val="00D17312"/>
    <w:rsid w:val="00D70858"/>
    <w:rsid w:val="00D838CB"/>
    <w:rsid w:val="00D918B8"/>
    <w:rsid w:val="00D948A9"/>
    <w:rsid w:val="00DB1E5D"/>
    <w:rsid w:val="00DC2CAA"/>
    <w:rsid w:val="00E55F4C"/>
    <w:rsid w:val="00EA28EA"/>
    <w:rsid w:val="00EA5200"/>
    <w:rsid w:val="00ED6EB4"/>
    <w:rsid w:val="00F32443"/>
    <w:rsid w:val="00F35710"/>
    <w:rsid w:val="00F46AA9"/>
    <w:rsid w:val="00F84413"/>
    <w:rsid w:val="00F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University</dc:creator>
  <cp:keywords/>
  <dc:description/>
  <cp:lastModifiedBy>Carleton University</cp:lastModifiedBy>
  <cp:revision>48</cp:revision>
  <dcterms:created xsi:type="dcterms:W3CDTF">2013-03-15T18:31:00Z</dcterms:created>
  <dcterms:modified xsi:type="dcterms:W3CDTF">2013-04-24T12:14:00Z</dcterms:modified>
</cp:coreProperties>
</file>